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079B8" w14:textId="77777777" w:rsidR="000B4D7A" w:rsidRPr="009276EE" w:rsidRDefault="000B4D7A" w:rsidP="000B4D7A">
      <w:pPr>
        <w:jc w:val="center"/>
        <w:rPr>
          <w:rFonts w:cstheme="minorHAnsi"/>
        </w:rPr>
      </w:pPr>
      <w:bookmarkStart w:id="0" w:name="_GoBack"/>
      <w:bookmarkEnd w:id="0"/>
      <w:r w:rsidRPr="009276EE">
        <w:rPr>
          <w:rFonts w:cstheme="minorHAnsi"/>
        </w:rPr>
        <w:t>Foundation Stage Medium Term Planning</w:t>
      </w:r>
    </w:p>
    <w:p w14:paraId="05DA4178" w14:textId="3A937C6B" w:rsidR="000B4D7A" w:rsidRPr="009276EE" w:rsidRDefault="00036747" w:rsidP="000B4D7A">
      <w:pPr>
        <w:jc w:val="center"/>
        <w:rPr>
          <w:rFonts w:cstheme="minorHAnsi"/>
        </w:rPr>
      </w:pPr>
      <w:r>
        <w:rPr>
          <w:rFonts w:cstheme="minorHAnsi"/>
        </w:rPr>
        <w:t xml:space="preserve">Spring </w:t>
      </w:r>
      <w:r w:rsidR="00D96041">
        <w:rPr>
          <w:rFonts w:cstheme="minorHAnsi"/>
        </w:rPr>
        <w:t>B</w:t>
      </w:r>
    </w:p>
    <w:p w14:paraId="1328FFBD" w14:textId="77777777" w:rsidR="000B4D7A" w:rsidRPr="009276EE" w:rsidRDefault="000B4D7A" w:rsidP="000B4D7A">
      <w:pPr>
        <w:jc w:val="center"/>
        <w:rPr>
          <w:rFonts w:cstheme="minorHAnsi"/>
          <w:sz w:val="10"/>
          <w:szCs w:val="10"/>
        </w:rPr>
      </w:pPr>
    </w:p>
    <w:p w14:paraId="210E3FDC" w14:textId="59EBFD7F" w:rsidR="000B4D7A" w:rsidRDefault="000B4D7A" w:rsidP="000B4D7A">
      <w:pPr>
        <w:jc w:val="center"/>
        <w:rPr>
          <w:color w:val="2E74B5" w:themeColor="accent5" w:themeShade="BF"/>
        </w:rPr>
      </w:pPr>
      <w:r w:rsidRPr="009276EE">
        <w:t xml:space="preserve">Learning Objectives    </w:t>
      </w:r>
      <w:r w:rsidR="00376B39" w:rsidRPr="009276EE">
        <w:rPr>
          <w:color w:val="538135" w:themeColor="accent6" w:themeShade="BF"/>
        </w:rPr>
        <w:t xml:space="preserve">Independent   </w:t>
      </w:r>
      <w:r w:rsidR="00376B39" w:rsidRPr="009276EE">
        <w:rPr>
          <w:color w:val="2E74B5" w:themeColor="accent5" w:themeShade="BF"/>
        </w:rPr>
        <w:t>Adult Led</w:t>
      </w:r>
    </w:p>
    <w:p w14:paraId="13744ABD" w14:textId="77777777" w:rsidR="00530AEF" w:rsidRPr="009276EE" w:rsidRDefault="00530AEF" w:rsidP="00530AEF">
      <w:pPr>
        <w:pStyle w:val="NoSpacing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1134"/>
        <w:gridCol w:w="5213"/>
      </w:tblGrid>
      <w:tr w:rsidR="000B4D7A" w14:paraId="1F517DAC" w14:textId="77777777" w:rsidTr="009276EE">
        <w:tc>
          <w:tcPr>
            <w:tcW w:w="7335" w:type="dxa"/>
            <w:gridSpan w:val="3"/>
          </w:tcPr>
          <w:p w14:paraId="14266085" w14:textId="45FEE0DE" w:rsidR="000B4D7A" w:rsidRDefault="000B4D7A" w:rsidP="000B4D7A">
            <w:pPr>
              <w:jc w:val="center"/>
            </w:pPr>
            <w:r>
              <w:t>Prime Areas</w:t>
            </w:r>
          </w:p>
        </w:tc>
      </w:tr>
      <w:tr w:rsidR="00376B39" w14:paraId="69172169" w14:textId="77777777" w:rsidTr="002878AE">
        <w:trPr>
          <w:cantSplit/>
          <w:trHeight w:val="955"/>
        </w:trPr>
        <w:tc>
          <w:tcPr>
            <w:tcW w:w="988" w:type="dxa"/>
            <w:vMerge w:val="restart"/>
            <w:textDirection w:val="btLr"/>
          </w:tcPr>
          <w:p w14:paraId="144F0189" w14:textId="1A7EDFE7" w:rsidR="00376B39" w:rsidRDefault="00376B39" w:rsidP="009276EE">
            <w:pPr>
              <w:ind w:left="113" w:right="113"/>
              <w:jc w:val="center"/>
            </w:pPr>
            <w:r>
              <w:t>Communication and Language</w:t>
            </w:r>
          </w:p>
        </w:tc>
        <w:tc>
          <w:tcPr>
            <w:tcW w:w="1134" w:type="dxa"/>
          </w:tcPr>
          <w:p w14:paraId="7F6D0821" w14:textId="6CA42D4C" w:rsidR="00376B39" w:rsidRPr="00376B39" w:rsidRDefault="00376B39" w:rsidP="00530AEF">
            <w:pPr>
              <w:jc w:val="center"/>
              <w:rPr>
                <w:sz w:val="16"/>
                <w:szCs w:val="16"/>
              </w:rPr>
            </w:pPr>
            <w:r w:rsidRPr="00376B39">
              <w:rPr>
                <w:sz w:val="16"/>
                <w:szCs w:val="16"/>
              </w:rPr>
              <w:t>Listening, Attention and Understanding</w:t>
            </w:r>
          </w:p>
        </w:tc>
        <w:tc>
          <w:tcPr>
            <w:tcW w:w="5213" w:type="dxa"/>
          </w:tcPr>
          <w:p w14:paraId="4F2B84B6" w14:textId="77777777" w:rsidR="00B17116" w:rsidRPr="00D23C21" w:rsidRDefault="00B17116" w:rsidP="00B17116">
            <w:pPr>
              <w:rPr>
                <w:color w:val="4472C4" w:themeColor="accent1"/>
                <w:sz w:val="14"/>
                <w:szCs w:val="14"/>
              </w:rPr>
            </w:pPr>
            <w:r w:rsidRPr="00D23C21">
              <w:rPr>
                <w:color w:val="4472C4" w:themeColor="accent1"/>
                <w:sz w:val="14"/>
                <w:szCs w:val="14"/>
              </w:rPr>
              <w:t>-Use new vocabulary in different contexts.</w:t>
            </w:r>
          </w:p>
          <w:p w14:paraId="538F2796" w14:textId="77777777" w:rsidR="00B17116" w:rsidRPr="00D23C21" w:rsidRDefault="00B17116" w:rsidP="00B17116">
            <w:pPr>
              <w:rPr>
                <w:color w:val="70AD47" w:themeColor="accent6"/>
                <w:sz w:val="14"/>
                <w:szCs w:val="14"/>
              </w:rPr>
            </w:pPr>
            <w:r w:rsidRPr="00D23C21">
              <w:rPr>
                <w:color w:val="70AD47" w:themeColor="accent6"/>
                <w:sz w:val="14"/>
                <w:szCs w:val="14"/>
              </w:rPr>
              <w:t>-Retell the story, once they have developed a deep familiarity with the text; some as exact repetition and some in their own words.</w:t>
            </w:r>
          </w:p>
          <w:p w14:paraId="35FA9446" w14:textId="4718EE0A" w:rsidR="00376B39" w:rsidRPr="00D23C21" w:rsidRDefault="00376B39" w:rsidP="00E1181C">
            <w:pPr>
              <w:rPr>
                <w:color w:val="70AD47" w:themeColor="accent6"/>
                <w:sz w:val="14"/>
                <w:szCs w:val="14"/>
              </w:rPr>
            </w:pPr>
          </w:p>
        </w:tc>
      </w:tr>
      <w:tr w:rsidR="00376B39" w14:paraId="1F7AFD6B" w14:textId="77777777" w:rsidTr="002878AE">
        <w:trPr>
          <w:cantSplit/>
          <w:trHeight w:val="1134"/>
        </w:trPr>
        <w:tc>
          <w:tcPr>
            <w:tcW w:w="988" w:type="dxa"/>
            <w:vMerge/>
            <w:textDirection w:val="btLr"/>
          </w:tcPr>
          <w:p w14:paraId="2150C2BE" w14:textId="77777777" w:rsidR="00376B39" w:rsidRDefault="00376B39" w:rsidP="009276EE">
            <w:pPr>
              <w:ind w:left="113" w:right="113"/>
              <w:jc w:val="center"/>
            </w:pPr>
          </w:p>
        </w:tc>
        <w:tc>
          <w:tcPr>
            <w:tcW w:w="1134" w:type="dxa"/>
          </w:tcPr>
          <w:p w14:paraId="014AA0D1" w14:textId="4E9859EE" w:rsidR="00376B39" w:rsidRPr="00376B39" w:rsidRDefault="00376B39" w:rsidP="00530AEF">
            <w:pPr>
              <w:jc w:val="center"/>
              <w:rPr>
                <w:sz w:val="16"/>
                <w:szCs w:val="16"/>
              </w:rPr>
            </w:pPr>
            <w:r w:rsidRPr="00376B39">
              <w:rPr>
                <w:sz w:val="16"/>
                <w:szCs w:val="16"/>
              </w:rPr>
              <w:t>Speaking</w:t>
            </w:r>
          </w:p>
        </w:tc>
        <w:tc>
          <w:tcPr>
            <w:tcW w:w="5213" w:type="dxa"/>
          </w:tcPr>
          <w:p w14:paraId="3E1D388A" w14:textId="77777777" w:rsidR="009822E7" w:rsidRPr="00D23C21" w:rsidRDefault="009822E7" w:rsidP="009822E7">
            <w:pPr>
              <w:rPr>
                <w:color w:val="70AD47" w:themeColor="accent6"/>
                <w:sz w:val="14"/>
                <w:szCs w:val="14"/>
              </w:rPr>
            </w:pPr>
            <w:r w:rsidRPr="00D23C21">
              <w:rPr>
                <w:color w:val="70AD47" w:themeColor="accent6"/>
                <w:sz w:val="14"/>
                <w:szCs w:val="14"/>
              </w:rPr>
              <w:t>-Ask questions to find out more and to check they understand what has been said to them</w:t>
            </w:r>
          </w:p>
          <w:p w14:paraId="020ECFDE" w14:textId="77777777" w:rsidR="009822E7" w:rsidRPr="00D23C21" w:rsidRDefault="009822E7" w:rsidP="009822E7">
            <w:pPr>
              <w:rPr>
                <w:color w:val="70AD47" w:themeColor="accent6"/>
                <w:sz w:val="14"/>
                <w:szCs w:val="14"/>
              </w:rPr>
            </w:pPr>
            <w:r w:rsidRPr="00D23C21">
              <w:rPr>
                <w:color w:val="70AD47" w:themeColor="accent6"/>
                <w:sz w:val="14"/>
                <w:szCs w:val="14"/>
              </w:rPr>
              <w:t>-Describe events in some detail.</w:t>
            </w:r>
          </w:p>
          <w:p w14:paraId="0D4920F0" w14:textId="77777777" w:rsidR="009822E7" w:rsidRPr="00D23C21" w:rsidRDefault="009822E7" w:rsidP="009822E7">
            <w:pPr>
              <w:rPr>
                <w:color w:val="4472C4" w:themeColor="accent1"/>
                <w:sz w:val="14"/>
                <w:szCs w:val="14"/>
              </w:rPr>
            </w:pPr>
            <w:r w:rsidRPr="00D23C21">
              <w:rPr>
                <w:color w:val="4472C4" w:themeColor="accent1"/>
                <w:sz w:val="14"/>
                <w:szCs w:val="14"/>
              </w:rPr>
              <w:t>-Develop social phrases.</w:t>
            </w:r>
          </w:p>
          <w:p w14:paraId="324BC2C0" w14:textId="2270C5F5" w:rsidR="00376B39" w:rsidRPr="00D23C21" w:rsidRDefault="00376B39" w:rsidP="00E1181C">
            <w:pPr>
              <w:rPr>
                <w:color w:val="70AD47" w:themeColor="accent6"/>
                <w:sz w:val="14"/>
                <w:szCs w:val="14"/>
              </w:rPr>
            </w:pPr>
          </w:p>
        </w:tc>
      </w:tr>
      <w:tr w:rsidR="00376B39" w14:paraId="353F5C93" w14:textId="77777777" w:rsidTr="002878AE">
        <w:trPr>
          <w:cantSplit/>
          <w:trHeight w:val="456"/>
        </w:trPr>
        <w:tc>
          <w:tcPr>
            <w:tcW w:w="988" w:type="dxa"/>
            <w:vMerge w:val="restart"/>
            <w:textDirection w:val="btLr"/>
          </w:tcPr>
          <w:p w14:paraId="3769AD22" w14:textId="33689418" w:rsidR="00376B39" w:rsidRDefault="00376B39" w:rsidP="009276EE">
            <w:pPr>
              <w:ind w:left="113" w:right="113"/>
              <w:jc w:val="center"/>
            </w:pPr>
            <w:r>
              <w:t>Personal, Social and Emotional Development</w:t>
            </w:r>
          </w:p>
        </w:tc>
        <w:tc>
          <w:tcPr>
            <w:tcW w:w="1134" w:type="dxa"/>
          </w:tcPr>
          <w:p w14:paraId="257D1949" w14:textId="18B4CD22" w:rsidR="00376B39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 w:rsidRPr="007A1CF7">
              <w:rPr>
                <w:sz w:val="16"/>
                <w:szCs w:val="16"/>
              </w:rPr>
              <w:t>Self-</w:t>
            </w:r>
            <w:r w:rsidR="009276EE">
              <w:rPr>
                <w:sz w:val="16"/>
                <w:szCs w:val="16"/>
              </w:rPr>
              <w:t>r</w:t>
            </w:r>
            <w:r w:rsidRPr="007A1CF7">
              <w:rPr>
                <w:sz w:val="16"/>
                <w:szCs w:val="16"/>
              </w:rPr>
              <w:t>egulation</w:t>
            </w:r>
          </w:p>
        </w:tc>
        <w:tc>
          <w:tcPr>
            <w:tcW w:w="5213" w:type="dxa"/>
          </w:tcPr>
          <w:p w14:paraId="7B3D5AD1" w14:textId="77777777" w:rsidR="0093089F" w:rsidRPr="00D23C21" w:rsidRDefault="0093089F" w:rsidP="0093089F">
            <w:pPr>
              <w:rPr>
                <w:color w:val="4472C4" w:themeColor="accent1"/>
                <w:sz w:val="14"/>
                <w:szCs w:val="14"/>
              </w:rPr>
            </w:pPr>
            <w:r w:rsidRPr="00D23C21">
              <w:rPr>
                <w:color w:val="4472C4" w:themeColor="accent1"/>
                <w:sz w:val="14"/>
                <w:szCs w:val="14"/>
              </w:rPr>
              <w:t>- Develop appropriate ways of being assertive.</w:t>
            </w:r>
          </w:p>
          <w:p w14:paraId="7BD1F48A" w14:textId="77777777" w:rsidR="0093089F" w:rsidRPr="00D23C21" w:rsidRDefault="0093089F" w:rsidP="0093089F">
            <w:pPr>
              <w:rPr>
                <w:color w:val="70AD47" w:themeColor="accent6"/>
                <w:sz w:val="14"/>
                <w:szCs w:val="14"/>
              </w:rPr>
            </w:pPr>
            <w:r w:rsidRPr="00D23C21">
              <w:rPr>
                <w:color w:val="70AD47" w:themeColor="accent6"/>
                <w:sz w:val="14"/>
                <w:szCs w:val="14"/>
              </w:rPr>
              <w:t>- Think about the perspectives of others.</w:t>
            </w:r>
          </w:p>
          <w:p w14:paraId="6C23D215" w14:textId="69817E02" w:rsidR="00376B39" w:rsidRPr="00D23C21" w:rsidRDefault="00376B39" w:rsidP="00376B39">
            <w:pPr>
              <w:rPr>
                <w:color w:val="70AD47" w:themeColor="accent6"/>
                <w:sz w:val="14"/>
                <w:szCs w:val="14"/>
              </w:rPr>
            </w:pPr>
          </w:p>
        </w:tc>
      </w:tr>
      <w:tr w:rsidR="00376B39" w14:paraId="766F5A1A" w14:textId="77777777" w:rsidTr="002878AE">
        <w:trPr>
          <w:cantSplit/>
          <w:trHeight w:val="690"/>
        </w:trPr>
        <w:tc>
          <w:tcPr>
            <w:tcW w:w="988" w:type="dxa"/>
            <w:vMerge/>
            <w:textDirection w:val="btLr"/>
          </w:tcPr>
          <w:p w14:paraId="52DB94CA" w14:textId="77777777" w:rsidR="00376B39" w:rsidRDefault="00376B39" w:rsidP="009276EE">
            <w:pPr>
              <w:ind w:left="113" w:right="113"/>
              <w:jc w:val="center"/>
            </w:pPr>
          </w:p>
        </w:tc>
        <w:tc>
          <w:tcPr>
            <w:tcW w:w="1134" w:type="dxa"/>
          </w:tcPr>
          <w:p w14:paraId="679B4E8A" w14:textId="66A51743" w:rsidR="00376B39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Managing Self</w:t>
            </w:r>
          </w:p>
        </w:tc>
        <w:tc>
          <w:tcPr>
            <w:tcW w:w="5213" w:type="dxa"/>
          </w:tcPr>
          <w:p w14:paraId="2600399E" w14:textId="77777777" w:rsidR="00FC71F5" w:rsidRPr="00D23C21" w:rsidRDefault="00FC71F5" w:rsidP="00FC71F5">
            <w:pPr>
              <w:rPr>
                <w:color w:val="70AD47" w:themeColor="accent6"/>
                <w:sz w:val="14"/>
                <w:szCs w:val="14"/>
              </w:rPr>
            </w:pPr>
            <w:r w:rsidRPr="00D23C21">
              <w:rPr>
                <w:color w:val="70AD47" w:themeColor="accent6"/>
                <w:sz w:val="14"/>
                <w:szCs w:val="14"/>
              </w:rPr>
              <w:t>-Express their feelings and consider the feelings of others.</w:t>
            </w:r>
          </w:p>
          <w:p w14:paraId="4CE7DF53" w14:textId="675ACD06" w:rsidR="00376B39" w:rsidRPr="00D23C21" w:rsidRDefault="00376B39" w:rsidP="007A1CF7">
            <w:pPr>
              <w:rPr>
                <w:color w:val="70AD47" w:themeColor="accent6"/>
                <w:sz w:val="14"/>
                <w:szCs w:val="14"/>
              </w:rPr>
            </w:pPr>
          </w:p>
        </w:tc>
      </w:tr>
      <w:tr w:rsidR="00376B39" w14:paraId="3907DFEB" w14:textId="77777777" w:rsidTr="002878AE">
        <w:trPr>
          <w:cantSplit/>
          <w:trHeight w:val="514"/>
        </w:trPr>
        <w:tc>
          <w:tcPr>
            <w:tcW w:w="988" w:type="dxa"/>
            <w:vMerge/>
            <w:textDirection w:val="btLr"/>
          </w:tcPr>
          <w:p w14:paraId="28E08751" w14:textId="77777777" w:rsidR="00376B39" w:rsidRDefault="00376B39" w:rsidP="009276EE">
            <w:pPr>
              <w:ind w:left="113" w:right="113"/>
              <w:jc w:val="center"/>
            </w:pPr>
          </w:p>
        </w:tc>
        <w:tc>
          <w:tcPr>
            <w:tcW w:w="1134" w:type="dxa"/>
          </w:tcPr>
          <w:p w14:paraId="5CAF29AD" w14:textId="58B299A1" w:rsidR="00376B39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Building Relationships</w:t>
            </w:r>
          </w:p>
        </w:tc>
        <w:tc>
          <w:tcPr>
            <w:tcW w:w="5213" w:type="dxa"/>
          </w:tcPr>
          <w:p w14:paraId="563AAA55" w14:textId="77777777" w:rsidR="001E6CCC" w:rsidRPr="00D23C21" w:rsidRDefault="001E6CCC" w:rsidP="001E6CCC">
            <w:pPr>
              <w:rPr>
                <w:color w:val="70AD47" w:themeColor="accent6"/>
                <w:sz w:val="14"/>
                <w:szCs w:val="14"/>
              </w:rPr>
            </w:pPr>
            <w:r w:rsidRPr="00D23C21">
              <w:rPr>
                <w:color w:val="70AD47" w:themeColor="accent6"/>
                <w:sz w:val="14"/>
                <w:szCs w:val="14"/>
              </w:rPr>
              <w:t>-Talk with others to solve conflicts.</w:t>
            </w:r>
          </w:p>
          <w:p w14:paraId="48B3E93F" w14:textId="50DABDD8" w:rsidR="00036747" w:rsidRPr="00D23C21" w:rsidRDefault="00036747" w:rsidP="007A1CF7">
            <w:pPr>
              <w:rPr>
                <w:color w:val="70AD47" w:themeColor="accent6"/>
                <w:sz w:val="14"/>
                <w:szCs w:val="14"/>
              </w:rPr>
            </w:pPr>
          </w:p>
        </w:tc>
      </w:tr>
      <w:tr w:rsidR="007A1CF7" w14:paraId="2548226F" w14:textId="77777777" w:rsidTr="002878AE">
        <w:trPr>
          <w:cantSplit/>
          <w:trHeight w:val="847"/>
        </w:trPr>
        <w:tc>
          <w:tcPr>
            <w:tcW w:w="988" w:type="dxa"/>
            <w:vMerge w:val="restart"/>
            <w:textDirection w:val="btLr"/>
          </w:tcPr>
          <w:p w14:paraId="5ACF5170" w14:textId="02006F6A" w:rsidR="007A1CF7" w:rsidRDefault="007A1CF7" w:rsidP="009276EE">
            <w:pPr>
              <w:ind w:left="113" w:right="113"/>
              <w:jc w:val="center"/>
            </w:pPr>
            <w:r>
              <w:t>Physical Development</w:t>
            </w:r>
          </w:p>
        </w:tc>
        <w:tc>
          <w:tcPr>
            <w:tcW w:w="1134" w:type="dxa"/>
          </w:tcPr>
          <w:p w14:paraId="3D12766C" w14:textId="19EDE160" w:rsidR="007A1CF7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Fine Motor Skills</w:t>
            </w:r>
          </w:p>
        </w:tc>
        <w:tc>
          <w:tcPr>
            <w:tcW w:w="5213" w:type="dxa"/>
          </w:tcPr>
          <w:p w14:paraId="68C2D119" w14:textId="77777777" w:rsidR="00430EF6" w:rsidRPr="00D23C21" w:rsidRDefault="00430EF6" w:rsidP="00430EF6">
            <w:pPr>
              <w:rPr>
                <w:color w:val="4472C4" w:themeColor="accent1"/>
                <w:sz w:val="14"/>
                <w:szCs w:val="14"/>
              </w:rPr>
            </w:pPr>
            <w:r w:rsidRPr="00D23C21">
              <w:rPr>
                <w:color w:val="4472C4" w:themeColor="accent1"/>
                <w:sz w:val="14"/>
                <w:szCs w:val="14"/>
              </w:rPr>
              <w:t>- Know and talk about the different factors that support their overall health and wellbeing: - regular physical activity - healthy eating – tooth brushing - sensible amounts of ‘screen time’ - having a good sleep routine - being a safe pedestrian.</w:t>
            </w:r>
          </w:p>
          <w:p w14:paraId="5E740DF4" w14:textId="5B67170D" w:rsidR="007A1CF7" w:rsidRPr="00D23C21" w:rsidRDefault="007A1CF7" w:rsidP="0091547D">
            <w:pPr>
              <w:rPr>
                <w:color w:val="70AD47" w:themeColor="accent6"/>
                <w:sz w:val="14"/>
                <w:szCs w:val="14"/>
              </w:rPr>
            </w:pPr>
          </w:p>
        </w:tc>
      </w:tr>
      <w:tr w:rsidR="007A1CF7" w14:paraId="754C5BA8" w14:textId="77777777" w:rsidTr="002878AE">
        <w:trPr>
          <w:cantSplit/>
          <w:trHeight w:val="1298"/>
        </w:trPr>
        <w:tc>
          <w:tcPr>
            <w:tcW w:w="988" w:type="dxa"/>
            <w:vMerge/>
          </w:tcPr>
          <w:p w14:paraId="178FAAFF" w14:textId="77777777" w:rsidR="007A1CF7" w:rsidRDefault="007A1CF7" w:rsidP="007A1CF7"/>
        </w:tc>
        <w:tc>
          <w:tcPr>
            <w:tcW w:w="1134" w:type="dxa"/>
          </w:tcPr>
          <w:p w14:paraId="4F2B4EB5" w14:textId="016C154B" w:rsidR="007A1CF7" w:rsidRPr="007A1CF7" w:rsidRDefault="007A1CF7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Gross Motor Skil</w:t>
            </w:r>
            <w:r w:rsidR="009276EE">
              <w:rPr>
                <w:sz w:val="16"/>
                <w:szCs w:val="16"/>
              </w:rPr>
              <w:t>ls</w:t>
            </w:r>
          </w:p>
        </w:tc>
        <w:tc>
          <w:tcPr>
            <w:tcW w:w="5213" w:type="dxa"/>
          </w:tcPr>
          <w:p w14:paraId="57614C17" w14:textId="399D1998" w:rsidR="00006962" w:rsidRPr="00D23C21" w:rsidRDefault="00006962" w:rsidP="00006962">
            <w:pPr>
              <w:rPr>
                <w:color w:val="70AD47" w:themeColor="accent6"/>
                <w:sz w:val="14"/>
                <w:szCs w:val="14"/>
              </w:rPr>
            </w:pPr>
            <w:r w:rsidRPr="00D23C21">
              <w:rPr>
                <w:color w:val="70AD47" w:themeColor="accent6"/>
                <w:sz w:val="14"/>
                <w:szCs w:val="14"/>
              </w:rPr>
              <w:t>-</w:t>
            </w:r>
            <w:r w:rsidR="00D23C21" w:rsidRPr="00D23C21">
              <w:rPr>
                <w:color w:val="70AD47" w:themeColor="accent6"/>
                <w:sz w:val="14"/>
                <w:szCs w:val="14"/>
              </w:rPr>
              <w:t xml:space="preserve"> </w:t>
            </w:r>
            <w:r w:rsidRPr="00D23C21">
              <w:rPr>
                <w:color w:val="70AD47" w:themeColor="accent6"/>
                <w:sz w:val="14"/>
                <w:szCs w:val="14"/>
              </w:rPr>
              <w:t xml:space="preserve">Choose the right resources to carry out their own plan. For example, choosing a spade to enlarge a small hole they dug with a trowel. </w:t>
            </w:r>
          </w:p>
          <w:p w14:paraId="4AB10245" w14:textId="77777777" w:rsidR="00006962" w:rsidRPr="00D23C21" w:rsidRDefault="00006962" w:rsidP="00006962">
            <w:pPr>
              <w:rPr>
                <w:color w:val="70AD47" w:themeColor="accent6"/>
                <w:sz w:val="14"/>
                <w:szCs w:val="14"/>
              </w:rPr>
            </w:pPr>
            <w:r w:rsidRPr="00D23C21">
              <w:rPr>
                <w:color w:val="70AD47" w:themeColor="accent6"/>
                <w:sz w:val="14"/>
                <w:szCs w:val="14"/>
              </w:rPr>
              <w:t>- Collaborate with others to manage large items, such as moving a long plank safely, carrying large hollow blocks.</w:t>
            </w:r>
          </w:p>
          <w:p w14:paraId="7D9FC4C3" w14:textId="0005AE91" w:rsidR="007A1CF7" w:rsidRPr="00D23C21" w:rsidRDefault="00006962" w:rsidP="0091547D">
            <w:pPr>
              <w:rPr>
                <w:color w:val="70AD47" w:themeColor="accent6"/>
                <w:sz w:val="14"/>
                <w:szCs w:val="14"/>
              </w:rPr>
            </w:pPr>
            <w:r w:rsidRPr="00D23C21">
              <w:rPr>
                <w:color w:val="70AD47" w:themeColor="accent6"/>
                <w:sz w:val="14"/>
                <w:szCs w:val="14"/>
              </w:rPr>
              <w:t>- Revise and refine the fundamental movement skills they have already acquired: - rolling - crawling - walking - jumping - running - hopping - skipping – climbing.</w:t>
            </w:r>
          </w:p>
        </w:tc>
      </w:tr>
    </w:tbl>
    <w:p w14:paraId="032ABCD5" w14:textId="65BED8CC" w:rsidR="000B4D7A" w:rsidRDefault="000B4D7A"/>
    <w:p w14:paraId="658FF927" w14:textId="1205D2A8" w:rsidR="000B4D7A" w:rsidRDefault="000B4D7A"/>
    <w:p w14:paraId="046F3513" w14:textId="03B43A55" w:rsidR="00530AEF" w:rsidRDefault="00530AEF"/>
    <w:p w14:paraId="342E8368" w14:textId="78065732" w:rsidR="002878AE" w:rsidRDefault="002878AE"/>
    <w:p w14:paraId="264C0A62" w14:textId="4E3716C3" w:rsidR="00D96041" w:rsidRDefault="00D96041"/>
    <w:p w14:paraId="3271036B" w14:textId="349CEBC6" w:rsidR="00D96041" w:rsidRDefault="00D96041"/>
    <w:p w14:paraId="030DE4D9" w14:textId="77777777" w:rsidR="00D96041" w:rsidRDefault="00D96041"/>
    <w:p w14:paraId="3554DFCB" w14:textId="77777777" w:rsidR="002878AE" w:rsidRDefault="002878AE"/>
    <w:p w14:paraId="0D137293" w14:textId="114279BC" w:rsidR="00A407AC" w:rsidRDefault="00A407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5072"/>
      </w:tblGrid>
      <w:tr w:rsidR="000B4D7A" w14:paraId="1E687EB5" w14:textId="77777777" w:rsidTr="000B4D7A">
        <w:tc>
          <w:tcPr>
            <w:tcW w:w="2263" w:type="dxa"/>
          </w:tcPr>
          <w:p w14:paraId="1C2A81F7" w14:textId="0CBD8DC8" w:rsidR="000B4D7A" w:rsidRDefault="000B4D7A">
            <w:r>
              <w:t>Topic</w:t>
            </w:r>
          </w:p>
        </w:tc>
        <w:tc>
          <w:tcPr>
            <w:tcW w:w="5072" w:type="dxa"/>
          </w:tcPr>
          <w:p w14:paraId="25C8AB83" w14:textId="43D2E69E" w:rsidR="000B4D7A" w:rsidRDefault="00D96041">
            <w:r>
              <w:t>Walking with Dinosaurs</w:t>
            </w:r>
          </w:p>
        </w:tc>
      </w:tr>
      <w:tr w:rsidR="000B4D7A" w14:paraId="533C44B9" w14:textId="77777777" w:rsidTr="000B4D7A">
        <w:tc>
          <w:tcPr>
            <w:tcW w:w="2263" w:type="dxa"/>
          </w:tcPr>
          <w:p w14:paraId="29D1AF7C" w14:textId="7E83BB57" w:rsidR="000B4D7A" w:rsidRDefault="000B4D7A">
            <w:r>
              <w:t>PSED Jigsaw Topic</w:t>
            </w:r>
          </w:p>
        </w:tc>
        <w:tc>
          <w:tcPr>
            <w:tcW w:w="5072" w:type="dxa"/>
          </w:tcPr>
          <w:p w14:paraId="6C45F7B1" w14:textId="77F84675" w:rsidR="000B4D7A" w:rsidRDefault="00191A22">
            <w:r>
              <w:t>Healthy Me</w:t>
            </w:r>
          </w:p>
        </w:tc>
      </w:tr>
    </w:tbl>
    <w:p w14:paraId="5A35E0F9" w14:textId="4A255E20" w:rsidR="000B4D7A" w:rsidRPr="000B4D7A" w:rsidRDefault="000B4D7A">
      <w:pPr>
        <w:rPr>
          <w:sz w:val="2"/>
          <w:szCs w:val="2"/>
        </w:rPr>
      </w:pPr>
    </w:p>
    <w:p w14:paraId="1698C134" w14:textId="7D38979E" w:rsidR="000B4D7A" w:rsidRPr="009276EE" w:rsidRDefault="000B4D7A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1175"/>
        <w:gridCol w:w="5355"/>
      </w:tblGrid>
      <w:tr w:rsidR="009276EE" w14:paraId="7DAB5CE7" w14:textId="77777777" w:rsidTr="001D49C6">
        <w:tc>
          <w:tcPr>
            <w:tcW w:w="7335" w:type="dxa"/>
            <w:gridSpan w:val="3"/>
          </w:tcPr>
          <w:p w14:paraId="1F0E2B99" w14:textId="147F3ED3" w:rsidR="009276EE" w:rsidRDefault="009276EE" w:rsidP="000B4D7A">
            <w:pPr>
              <w:jc w:val="center"/>
            </w:pPr>
            <w:r>
              <w:t>Specific Areas</w:t>
            </w:r>
          </w:p>
        </w:tc>
      </w:tr>
      <w:tr w:rsidR="009276EE" w14:paraId="0AB5B1D5" w14:textId="77777777" w:rsidTr="00EF0BDD">
        <w:trPr>
          <w:cantSplit/>
          <w:trHeight w:val="763"/>
        </w:trPr>
        <w:tc>
          <w:tcPr>
            <w:tcW w:w="805" w:type="dxa"/>
            <w:vMerge w:val="restart"/>
            <w:textDirection w:val="btLr"/>
          </w:tcPr>
          <w:p w14:paraId="3217FF55" w14:textId="689F33D2" w:rsidR="009276EE" w:rsidRDefault="009276EE" w:rsidP="009276EE">
            <w:pPr>
              <w:ind w:left="113" w:right="113"/>
              <w:jc w:val="center"/>
            </w:pPr>
            <w:r>
              <w:t>Literacy</w:t>
            </w:r>
          </w:p>
        </w:tc>
        <w:tc>
          <w:tcPr>
            <w:tcW w:w="1175" w:type="dxa"/>
          </w:tcPr>
          <w:p w14:paraId="27057729" w14:textId="058971C3" w:rsidR="009276EE" w:rsidRPr="009276EE" w:rsidRDefault="009276EE" w:rsidP="00530AEF">
            <w:pPr>
              <w:jc w:val="center"/>
              <w:rPr>
                <w:sz w:val="16"/>
                <w:szCs w:val="16"/>
              </w:rPr>
            </w:pPr>
            <w:proofErr w:type="spellStart"/>
            <w:r w:rsidRPr="009276EE">
              <w:rPr>
                <w:sz w:val="16"/>
                <w:szCs w:val="16"/>
              </w:rPr>
              <w:t>Comprehen</w:t>
            </w:r>
            <w:r>
              <w:rPr>
                <w:sz w:val="16"/>
                <w:szCs w:val="16"/>
              </w:rPr>
              <w:t>-</w:t>
            </w:r>
            <w:r w:rsidRPr="009276EE">
              <w:rPr>
                <w:sz w:val="16"/>
                <w:szCs w:val="16"/>
              </w:rPr>
              <w:t>sion</w:t>
            </w:r>
            <w:proofErr w:type="spellEnd"/>
          </w:p>
        </w:tc>
        <w:tc>
          <w:tcPr>
            <w:tcW w:w="5355" w:type="dxa"/>
          </w:tcPr>
          <w:p w14:paraId="6EB210EF" w14:textId="77777777" w:rsidR="0099694B" w:rsidRPr="00D23C21" w:rsidRDefault="0099694B" w:rsidP="0099694B">
            <w:pPr>
              <w:rPr>
                <w:color w:val="4472C4" w:themeColor="accent1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 xml:space="preserve">- </w:t>
            </w:r>
            <w:r w:rsidRPr="00D23C21">
              <w:rPr>
                <w:color w:val="4472C4" w:themeColor="accent1"/>
                <w:sz w:val="14"/>
                <w:szCs w:val="14"/>
              </w:rPr>
              <w:t xml:space="preserve">Engage in extended conversations about stories, learning new vocabulary. </w:t>
            </w:r>
          </w:p>
          <w:p w14:paraId="5DAB2BA1" w14:textId="4040A573" w:rsidR="009276EE" w:rsidRPr="00A05A87" w:rsidRDefault="0099694B" w:rsidP="0099694B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Demonstrate understanding of what has been read to them by retelling stories and narratives using their own words and recently introduced vocabulary.</w:t>
            </w:r>
          </w:p>
        </w:tc>
      </w:tr>
      <w:tr w:rsidR="009276EE" w14:paraId="37886536" w14:textId="77777777" w:rsidTr="000C1DC6">
        <w:trPr>
          <w:cantSplit/>
          <w:trHeight w:val="752"/>
        </w:trPr>
        <w:tc>
          <w:tcPr>
            <w:tcW w:w="805" w:type="dxa"/>
            <w:vMerge/>
            <w:textDirection w:val="btLr"/>
          </w:tcPr>
          <w:p w14:paraId="6A172C0B" w14:textId="77777777" w:rsidR="009276EE" w:rsidRDefault="009276EE" w:rsidP="009276EE">
            <w:pPr>
              <w:ind w:left="113" w:right="113"/>
              <w:jc w:val="center"/>
            </w:pPr>
          </w:p>
        </w:tc>
        <w:tc>
          <w:tcPr>
            <w:tcW w:w="1175" w:type="dxa"/>
          </w:tcPr>
          <w:p w14:paraId="16019BD5" w14:textId="7963138E" w:rsidR="009276EE" w:rsidRPr="009276EE" w:rsidRDefault="009276EE" w:rsidP="00530AEF">
            <w:pPr>
              <w:jc w:val="center"/>
              <w:rPr>
                <w:sz w:val="16"/>
                <w:szCs w:val="16"/>
              </w:rPr>
            </w:pPr>
            <w:r w:rsidRPr="009276EE">
              <w:rPr>
                <w:sz w:val="16"/>
                <w:szCs w:val="16"/>
              </w:rPr>
              <w:t>Word Reading</w:t>
            </w:r>
          </w:p>
        </w:tc>
        <w:tc>
          <w:tcPr>
            <w:tcW w:w="5355" w:type="dxa"/>
          </w:tcPr>
          <w:p w14:paraId="0457CF44" w14:textId="77777777" w:rsidR="00256FEA" w:rsidRPr="00A05A87" w:rsidRDefault="00256FEA" w:rsidP="00256FEA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Read some letter groups that each represent one sound and say sounds for them.</w:t>
            </w:r>
          </w:p>
          <w:p w14:paraId="37B70AE4" w14:textId="77777777" w:rsidR="00256FEA" w:rsidRPr="00A05A87" w:rsidRDefault="00256FEA" w:rsidP="00256FEA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Read a few common exception words matched to the school’s phonic programme.</w:t>
            </w:r>
          </w:p>
          <w:p w14:paraId="0429A699" w14:textId="77777777" w:rsidR="00256FEA" w:rsidRPr="00A05A87" w:rsidRDefault="00256FEA" w:rsidP="00256FEA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Say a sound for each letter in the alphabet and at least 10 digraphs.</w:t>
            </w:r>
          </w:p>
          <w:p w14:paraId="56C3FB31" w14:textId="4CE8DFEC" w:rsidR="009276EE" w:rsidRPr="00A05A87" w:rsidRDefault="00256FEA" w:rsidP="00256FEA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-Read words consistent with their phonic knowledge by sound-blending.</w:t>
            </w:r>
          </w:p>
        </w:tc>
      </w:tr>
      <w:tr w:rsidR="009276EE" w14:paraId="30608219" w14:textId="77777777" w:rsidTr="000C1DC6">
        <w:trPr>
          <w:cantSplit/>
          <w:trHeight w:val="650"/>
        </w:trPr>
        <w:tc>
          <w:tcPr>
            <w:tcW w:w="805" w:type="dxa"/>
            <w:vMerge/>
            <w:textDirection w:val="btLr"/>
          </w:tcPr>
          <w:p w14:paraId="069F9D5D" w14:textId="77777777" w:rsidR="009276EE" w:rsidRDefault="009276EE" w:rsidP="009276EE">
            <w:pPr>
              <w:ind w:left="113" w:right="113"/>
              <w:jc w:val="center"/>
            </w:pPr>
          </w:p>
        </w:tc>
        <w:tc>
          <w:tcPr>
            <w:tcW w:w="1175" w:type="dxa"/>
          </w:tcPr>
          <w:p w14:paraId="3464BCF9" w14:textId="749BC345" w:rsidR="009276EE" w:rsidRPr="009276EE" w:rsidRDefault="009276EE" w:rsidP="00530AEF">
            <w:pPr>
              <w:jc w:val="center"/>
              <w:rPr>
                <w:sz w:val="16"/>
                <w:szCs w:val="16"/>
              </w:rPr>
            </w:pPr>
            <w:r w:rsidRPr="009276EE">
              <w:rPr>
                <w:sz w:val="16"/>
                <w:szCs w:val="16"/>
              </w:rPr>
              <w:t>Writing</w:t>
            </w:r>
          </w:p>
        </w:tc>
        <w:tc>
          <w:tcPr>
            <w:tcW w:w="5355" w:type="dxa"/>
          </w:tcPr>
          <w:p w14:paraId="0D73C1FA" w14:textId="77777777" w:rsidR="003B2D39" w:rsidRPr="006705A3" w:rsidRDefault="003B2D39" w:rsidP="003B2D39">
            <w:pPr>
              <w:rPr>
                <w:color w:val="4472C4" w:themeColor="accent1"/>
                <w:sz w:val="14"/>
                <w:szCs w:val="14"/>
              </w:rPr>
            </w:pPr>
            <w:r w:rsidRPr="006705A3">
              <w:rPr>
                <w:color w:val="4472C4" w:themeColor="accent1"/>
                <w:sz w:val="14"/>
                <w:szCs w:val="14"/>
              </w:rPr>
              <w:t>- Form lower-case and capital letters correctly.</w:t>
            </w:r>
          </w:p>
          <w:p w14:paraId="58A67B99" w14:textId="77777777" w:rsidR="009276EE" w:rsidRDefault="003B2D39" w:rsidP="009276EE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Spell words by identifying the sounds and then writing the sound with letter/s.</w:t>
            </w:r>
          </w:p>
          <w:p w14:paraId="17B25B2D" w14:textId="2A8982FA" w:rsidR="006705A3" w:rsidRPr="00A05A87" w:rsidRDefault="006705A3" w:rsidP="009276EE">
            <w:pPr>
              <w:rPr>
                <w:color w:val="70AD47" w:themeColor="accent6"/>
                <w:sz w:val="14"/>
                <w:szCs w:val="14"/>
              </w:rPr>
            </w:pPr>
            <w:r w:rsidRPr="006705A3">
              <w:rPr>
                <w:color w:val="4472C4" w:themeColor="accent1"/>
                <w:sz w:val="14"/>
                <w:szCs w:val="14"/>
              </w:rPr>
              <w:t>-Write simple sentences.</w:t>
            </w:r>
          </w:p>
        </w:tc>
      </w:tr>
      <w:tr w:rsidR="009276EE" w14:paraId="72394C8B" w14:textId="77777777" w:rsidTr="000C1DC6">
        <w:trPr>
          <w:cantSplit/>
          <w:trHeight w:val="694"/>
        </w:trPr>
        <w:tc>
          <w:tcPr>
            <w:tcW w:w="805" w:type="dxa"/>
            <w:vMerge w:val="restart"/>
            <w:textDirection w:val="btLr"/>
          </w:tcPr>
          <w:p w14:paraId="7773F2E5" w14:textId="3979060C" w:rsidR="009276EE" w:rsidRDefault="009276EE" w:rsidP="009276EE">
            <w:pPr>
              <w:ind w:left="113" w:right="113"/>
              <w:jc w:val="center"/>
            </w:pPr>
            <w:r>
              <w:t>Mathematics</w:t>
            </w:r>
          </w:p>
        </w:tc>
        <w:tc>
          <w:tcPr>
            <w:tcW w:w="1175" w:type="dxa"/>
          </w:tcPr>
          <w:p w14:paraId="35B26C72" w14:textId="1CD414E4" w:rsidR="009276EE" w:rsidRPr="00AE7CC0" w:rsidRDefault="009276EE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</w:t>
            </w:r>
          </w:p>
        </w:tc>
        <w:tc>
          <w:tcPr>
            <w:tcW w:w="5355" w:type="dxa"/>
          </w:tcPr>
          <w:p w14:paraId="1187378B" w14:textId="77777777" w:rsidR="00505DB9" w:rsidRPr="00A05A87" w:rsidRDefault="00505DB9" w:rsidP="00505DB9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Compare quantities using language: ‘more than’, ‘fewer than’.</w:t>
            </w:r>
          </w:p>
          <w:p w14:paraId="0B6A9CFA" w14:textId="77777777" w:rsidR="00505DB9" w:rsidRPr="00A05A87" w:rsidRDefault="00505DB9" w:rsidP="00505DB9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Link the number symbol (numeral) with its cardinal number value.</w:t>
            </w:r>
          </w:p>
          <w:p w14:paraId="1414CF41" w14:textId="77777777" w:rsidR="00505DB9" w:rsidRPr="00A05A87" w:rsidRDefault="00505DB9" w:rsidP="00505DB9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Compare numbers.</w:t>
            </w:r>
          </w:p>
          <w:p w14:paraId="363A3613" w14:textId="1CC2FCFB" w:rsidR="009276EE" w:rsidRPr="00A05A87" w:rsidRDefault="00505DB9" w:rsidP="00EF0BDD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Subitise (recognise quantities without counting) up to 5.</w:t>
            </w:r>
          </w:p>
        </w:tc>
      </w:tr>
      <w:tr w:rsidR="009276EE" w14:paraId="0A7B6EF6" w14:textId="77777777" w:rsidTr="00EF0BDD">
        <w:trPr>
          <w:cantSplit/>
          <w:trHeight w:val="480"/>
        </w:trPr>
        <w:tc>
          <w:tcPr>
            <w:tcW w:w="805" w:type="dxa"/>
            <w:vMerge/>
            <w:textDirection w:val="btLr"/>
          </w:tcPr>
          <w:p w14:paraId="37B3F2EE" w14:textId="77777777" w:rsidR="009276EE" w:rsidRDefault="009276EE" w:rsidP="009276EE">
            <w:pPr>
              <w:ind w:left="113" w:right="113"/>
              <w:jc w:val="center"/>
            </w:pPr>
          </w:p>
        </w:tc>
        <w:tc>
          <w:tcPr>
            <w:tcW w:w="1175" w:type="dxa"/>
          </w:tcPr>
          <w:p w14:paraId="0D7B5534" w14:textId="622CA12A" w:rsidR="009276EE" w:rsidRPr="00AE7CC0" w:rsidRDefault="009276EE" w:rsidP="00530A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</w:t>
            </w:r>
            <w:r w:rsidR="00530AEF">
              <w:rPr>
                <w:sz w:val="16"/>
                <w:szCs w:val="16"/>
              </w:rPr>
              <w:t xml:space="preserve">erical </w:t>
            </w:r>
            <w:r>
              <w:rPr>
                <w:sz w:val="16"/>
                <w:szCs w:val="16"/>
              </w:rPr>
              <w:t>Patterns</w:t>
            </w:r>
          </w:p>
        </w:tc>
        <w:tc>
          <w:tcPr>
            <w:tcW w:w="5355" w:type="dxa"/>
          </w:tcPr>
          <w:p w14:paraId="211B26CD" w14:textId="77777777" w:rsidR="00030E67" w:rsidRPr="008509A2" w:rsidRDefault="00030E67" w:rsidP="00030E67">
            <w:pPr>
              <w:rPr>
                <w:color w:val="4472C4" w:themeColor="accent1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 xml:space="preserve">- </w:t>
            </w:r>
            <w:r w:rsidRPr="008509A2">
              <w:rPr>
                <w:color w:val="4472C4" w:themeColor="accent1"/>
                <w:sz w:val="14"/>
                <w:szCs w:val="14"/>
              </w:rPr>
              <w:t>Talk about and explore 2D and 3D shapes (for example, circles, rectangles, triangles and cuboids) using informal and mathematical language: ‘sides’, ‘corners’; ‘straight’, ‘flat’, ‘round’.</w:t>
            </w:r>
          </w:p>
          <w:p w14:paraId="29AC536D" w14:textId="77777777" w:rsidR="00030E67" w:rsidRPr="008509A2" w:rsidRDefault="00030E67" w:rsidP="00030E67">
            <w:pPr>
              <w:rPr>
                <w:color w:val="4472C4" w:themeColor="accent1"/>
                <w:sz w:val="14"/>
                <w:szCs w:val="14"/>
              </w:rPr>
            </w:pPr>
            <w:r w:rsidRPr="008509A2">
              <w:rPr>
                <w:color w:val="4472C4" w:themeColor="accent1"/>
                <w:sz w:val="14"/>
                <w:szCs w:val="14"/>
              </w:rPr>
              <w:t>-Describe a familiar route.</w:t>
            </w:r>
          </w:p>
          <w:p w14:paraId="530944FA" w14:textId="77777777" w:rsidR="00030E67" w:rsidRPr="00A05A87" w:rsidRDefault="00030E67" w:rsidP="00030E67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 xml:space="preserve">- Talk about and identifies the patterns around them. For example: stripes on clothes, designs on rugs and wallpaper. </w:t>
            </w:r>
          </w:p>
          <w:p w14:paraId="25A8167F" w14:textId="77777777" w:rsidR="00030E67" w:rsidRPr="00A05A87" w:rsidRDefault="00030E67" w:rsidP="00030E67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</w:t>
            </w:r>
            <w:r w:rsidRPr="00B30F28">
              <w:rPr>
                <w:color w:val="4472C4" w:themeColor="accent1"/>
                <w:sz w:val="14"/>
                <w:szCs w:val="14"/>
              </w:rPr>
              <w:t>Begin to describe a sequence of events, real or fictional, using words such as ‘first’, ‘then...’</w:t>
            </w:r>
          </w:p>
          <w:p w14:paraId="3C73BA4A" w14:textId="77777777" w:rsidR="00030E67" w:rsidRPr="00A05A87" w:rsidRDefault="00030E67" w:rsidP="00030E67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copy and create repeating patterns.</w:t>
            </w:r>
          </w:p>
          <w:p w14:paraId="4F805CF8" w14:textId="00449533" w:rsidR="00036747" w:rsidRPr="00A05A87" w:rsidRDefault="00030E67" w:rsidP="009276EE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-Verbally count beyond 20, recognising the pattern of the counting system.</w:t>
            </w:r>
          </w:p>
        </w:tc>
      </w:tr>
      <w:tr w:rsidR="00530AEF" w14:paraId="144E73B3" w14:textId="77777777" w:rsidTr="00EF0BDD">
        <w:trPr>
          <w:cantSplit/>
          <w:trHeight w:val="581"/>
        </w:trPr>
        <w:tc>
          <w:tcPr>
            <w:tcW w:w="805" w:type="dxa"/>
            <w:vMerge w:val="restart"/>
            <w:textDirection w:val="btLr"/>
          </w:tcPr>
          <w:p w14:paraId="1B3A61F1" w14:textId="5A930E0A" w:rsidR="00530AEF" w:rsidRDefault="00530AEF" w:rsidP="009276EE">
            <w:pPr>
              <w:ind w:left="113" w:right="113"/>
              <w:jc w:val="center"/>
            </w:pPr>
            <w:r w:rsidRPr="00C06129">
              <w:rPr>
                <w:rFonts w:cstheme="minorHAnsi"/>
              </w:rPr>
              <w:t>Understanding the World</w:t>
            </w:r>
          </w:p>
        </w:tc>
        <w:tc>
          <w:tcPr>
            <w:tcW w:w="1175" w:type="dxa"/>
          </w:tcPr>
          <w:p w14:paraId="5E208453" w14:textId="09FD9E5E" w:rsidR="00530AEF" w:rsidRPr="00530AEF" w:rsidRDefault="00530AEF" w:rsidP="000C1DC6">
            <w:pPr>
              <w:jc w:val="center"/>
              <w:rPr>
                <w:sz w:val="16"/>
                <w:szCs w:val="16"/>
              </w:rPr>
            </w:pPr>
            <w:r w:rsidRPr="00530AEF">
              <w:rPr>
                <w:sz w:val="16"/>
                <w:szCs w:val="16"/>
              </w:rPr>
              <w:t>Past and Present</w:t>
            </w:r>
          </w:p>
        </w:tc>
        <w:tc>
          <w:tcPr>
            <w:tcW w:w="5355" w:type="dxa"/>
          </w:tcPr>
          <w:p w14:paraId="29CC0E54" w14:textId="4ADA667B" w:rsidR="00530AEF" w:rsidRPr="00A05A87" w:rsidRDefault="00106FA5" w:rsidP="000B4D7A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Compare and contrast characters from stories, including figures from the past.</w:t>
            </w:r>
          </w:p>
        </w:tc>
      </w:tr>
      <w:tr w:rsidR="00530AEF" w14:paraId="6E6A2ADD" w14:textId="77777777" w:rsidTr="000C1DC6">
        <w:trPr>
          <w:cantSplit/>
          <w:trHeight w:val="924"/>
        </w:trPr>
        <w:tc>
          <w:tcPr>
            <w:tcW w:w="805" w:type="dxa"/>
            <w:vMerge/>
            <w:textDirection w:val="btLr"/>
          </w:tcPr>
          <w:p w14:paraId="11A0B94D" w14:textId="77777777" w:rsidR="00530AEF" w:rsidRPr="00C06129" w:rsidRDefault="00530AEF" w:rsidP="009276EE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1175" w:type="dxa"/>
          </w:tcPr>
          <w:p w14:paraId="5DF18687" w14:textId="608C2D40" w:rsidR="00530AEF" w:rsidRPr="00530AEF" w:rsidRDefault="00530AEF" w:rsidP="000C1DC6">
            <w:pPr>
              <w:jc w:val="center"/>
              <w:rPr>
                <w:sz w:val="16"/>
                <w:szCs w:val="16"/>
              </w:rPr>
            </w:pPr>
            <w:r w:rsidRPr="00530AEF">
              <w:rPr>
                <w:sz w:val="16"/>
                <w:szCs w:val="16"/>
              </w:rPr>
              <w:t>People, Culture and Communities</w:t>
            </w:r>
          </w:p>
        </w:tc>
        <w:tc>
          <w:tcPr>
            <w:tcW w:w="5355" w:type="dxa"/>
          </w:tcPr>
          <w:p w14:paraId="2EE91144" w14:textId="77777777" w:rsidR="00F51621" w:rsidRPr="00B62144" w:rsidRDefault="00F51621" w:rsidP="00F51621">
            <w:pPr>
              <w:rPr>
                <w:color w:val="4472C4" w:themeColor="accent1"/>
                <w:sz w:val="14"/>
                <w:szCs w:val="14"/>
              </w:rPr>
            </w:pPr>
            <w:r w:rsidRPr="00B62144">
              <w:rPr>
                <w:color w:val="4472C4" w:themeColor="accent1"/>
                <w:sz w:val="14"/>
                <w:szCs w:val="14"/>
              </w:rPr>
              <w:t>- Understand that some places are special to members of their community.</w:t>
            </w:r>
          </w:p>
          <w:p w14:paraId="15C2D4CB" w14:textId="67A7E930" w:rsidR="00530AEF" w:rsidRPr="00A05A87" w:rsidRDefault="00F51621" w:rsidP="0091547D">
            <w:pPr>
              <w:rPr>
                <w:color w:val="70AD47" w:themeColor="accent6"/>
                <w:sz w:val="14"/>
                <w:szCs w:val="14"/>
              </w:rPr>
            </w:pPr>
            <w:r w:rsidRPr="00B62144">
              <w:rPr>
                <w:color w:val="4472C4" w:themeColor="accent1"/>
                <w:sz w:val="14"/>
                <w:szCs w:val="14"/>
              </w:rPr>
              <w:t>-Know some similarities and differences between different religious and cultural communities in this country, drawing on their experiences and what has been read in class.</w:t>
            </w:r>
          </w:p>
        </w:tc>
      </w:tr>
      <w:tr w:rsidR="00530AEF" w14:paraId="78DFAEBD" w14:textId="77777777" w:rsidTr="0091547D">
        <w:trPr>
          <w:cantSplit/>
          <w:trHeight w:val="541"/>
        </w:trPr>
        <w:tc>
          <w:tcPr>
            <w:tcW w:w="805" w:type="dxa"/>
            <w:vMerge/>
            <w:textDirection w:val="btLr"/>
          </w:tcPr>
          <w:p w14:paraId="79FB462F" w14:textId="77777777" w:rsidR="00530AEF" w:rsidRPr="00C06129" w:rsidRDefault="00530AEF" w:rsidP="009276EE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1175" w:type="dxa"/>
          </w:tcPr>
          <w:p w14:paraId="37C07A7A" w14:textId="7C99BB36" w:rsidR="00530AEF" w:rsidRPr="00530AEF" w:rsidRDefault="00530AEF" w:rsidP="000C1DC6">
            <w:pPr>
              <w:jc w:val="center"/>
              <w:rPr>
                <w:sz w:val="16"/>
                <w:szCs w:val="16"/>
              </w:rPr>
            </w:pPr>
            <w:r w:rsidRPr="00530AEF">
              <w:rPr>
                <w:sz w:val="16"/>
                <w:szCs w:val="16"/>
              </w:rPr>
              <w:t>The Natural World</w:t>
            </w:r>
          </w:p>
        </w:tc>
        <w:tc>
          <w:tcPr>
            <w:tcW w:w="5355" w:type="dxa"/>
          </w:tcPr>
          <w:p w14:paraId="50BF2F11" w14:textId="77777777" w:rsidR="00B72350" w:rsidRPr="00A05A87" w:rsidRDefault="00B72350" w:rsidP="00B72350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Talk about what they see, using a wide vocabulary.</w:t>
            </w:r>
          </w:p>
          <w:p w14:paraId="517D6CE0" w14:textId="77777777" w:rsidR="00B72350" w:rsidRPr="00A05A87" w:rsidRDefault="00B72350" w:rsidP="00B72350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Explore and talk about different forces they can feel.</w:t>
            </w:r>
          </w:p>
          <w:p w14:paraId="6E276878" w14:textId="742C6D2F" w:rsidR="00530AEF" w:rsidRPr="00A05A87" w:rsidRDefault="00B72350" w:rsidP="00530AEF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Describe what they see, hear and feel whilst outside.</w:t>
            </w:r>
          </w:p>
        </w:tc>
      </w:tr>
      <w:tr w:rsidR="00530AEF" w14:paraId="6073F0E3" w14:textId="77777777" w:rsidTr="0091547D">
        <w:trPr>
          <w:cantSplit/>
          <w:trHeight w:val="564"/>
        </w:trPr>
        <w:tc>
          <w:tcPr>
            <w:tcW w:w="805" w:type="dxa"/>
            <w:vMerge w:val="restart"/>
            <w:textDirection w:val="btLr"/>
          </w:tcPr>
          <w:p w14:paraId="20B962EF" w14:textId="56E17EBE" w:rsidR="00530AEF" w:rsidRDefault="00530AEF" w:rsidP="009276EE">
            <w:pPr>
              <w:ind w:left="113" w:right="113"/>
              <w:jc w:val="center"/>
            </w:pPr>
            <w:r w:rsidRPr="00C06129">
              <w:rPr>
                <w:rFonts w:cstheme="minorHAnsi"/>
              </w:rPr>
              <w:t>Expressive Arts and Design</w:t>
            </w:r>
          </w:p>
        </w:tc>
        <w:tc>
          <w:tcPr>
            <w:tcW w:w="1175" w:type="dxa"/>
          </w:tcPr>
          <w:p w14:paraId="1D52FB7C" w14:textId="6B192A4E" w:rsidR="00530AEF" w:rsidRPr="00175187" w:rsidRDefault="00530AEF" w:rsidP="000C1DC6">
            <w:pPr>
              <w:jc w:val="center"/>
              <w:rPr>
                <w:rFonts w:cstheme="majorHAnsi"/>
                <w:sz w:val="16"/>
                <w:szCs w:val="16"/>
              </w:rPr>
            </w:pPr>
            <w:r>
              <w:rPr>
                <w:rFonts w:cstheme="majorHAnsi"/>
                <w:sz w:val="16"/>
                <w:szCs w:val="16"/>
              </w:rPr>
              <w:t>Creating with Materials</w:t>
            </w:r>
          </w:p>
        </w:tc>
        <w:tc>
          <w:tcPr>
            <w:tcW w:w="5355" w:type="dxa"/>
          </w:tcPr>
          <w:p w14:paraId="5F36BE64" w14:textId="77777777" w:rsidR="004C04E6" w:rsidRPr="00A05A87" w:rsidRDefault="004C04E6" w:rsidP="004C04E6">
            <w:pPr>
              <w:rPr>
                <w:rFonts w:cstheme="majorHAnsi"/>
                <w:color w:val="70AD47" w:themeColor="accent6"/>
                <w:sz w:val="14"/>
                <w:szCs w:val="14"/>
              </w:rPr>
            </w:pPr>
            <w:r w:rsidRPr="00A05A87">
              <w:rPr>
                <w:rFonts w:cstheme="majorHAnsi"/>
                <w:color w:val="70AD47" w:themeColor="accent6"/>
                <w:sz w:val="14"/>
                <w:szCs w:val="14"/>
              </w:rPr>
              <w:t>- Create closed shapes with continuous lines, and begin to use these shapes to represent objects.</w:t>
            </w:r>
          </w:p>
          <w:p w14:paraId="03153A8D" w14:textId="1729E632" w:rsidR="00530AEF" w:rsidRPr="00A05A87" w:rsidRDefault="004C04E6" w:rsidP="000B4D7A">
            <w:pPr>
              <w:rPr>
                <w:rFonts w:cstheme="majorHAnsi"/>
                <w:color w:val="70AD47" w:themeColor="accent6"/>
                <w:sz w:val="14"/>
                <w:szCs w:val="14"/>
              </w:rPr>
            </w:pPr>
            <w:r w:rsidRPr="00A05A87">
              <w:rPr>
                <w:rFonts w:cstheme="majorHAnsi"/>
                <w:color w:val="70AD47" w:themeColor="accent6"/>
                <w:sz w:val="14"/>
                <w:szCs w:val="14"/>
              </w:rPr>
              <w:t>-Make use of props and materials when role-playing characters in narratives and stories.</w:t>
            </w:r>
          </w:p>
        </w:tc>
      </w:tr>
      <w:tr w:rsidR="00530AEF" w14:paraId="2E35455B" w14:textId="77777777" w:rsidTr="000C1DC6">
        <w:trPr>
          <w:cantSplit/>
          <w:trHeight w:val="1129"/>
        </w:trPr>
        <w:tc>
          <w:tcPr>
            <w:tcW w:w="805" w:type="dxa"/>
            <w:vMerge/>
            <w:textDirection w:val="btLr"/>
          </w:tcPr>
          <w:p w14:paraId="22941069" w14:textId="77777777" w:rsidR="00530AEF" w:rsidRPr="00C06129" w:rsidRDefault="00530AEF" w:rsidP="009276EE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1175" w:type="dxa"/>
          </w:tcPr>
          <w:p w14:paraId="25465F64" w14:textId="3B3A2A07" w:rsidR="00530AEF" w:rsidRPr="00175187" w:rsidRDefault="00530AEF" w:rsidP="000C1DC6">
            <w:pPr>
              <w:jc w:val="center"/>
              <w:rPr>
                <w:rFonts w:cstheme="majorHAnsi"/>
                <w:sz w:val="16"/>
                <w:szCs w:val="16"/>
              </w:rPr>
            </w:pPr>
            <w:r>
              <w:rPr>
                <w:rFonts w:cstheme="majorHAnsi"/>
                <w:sz w:val="16"/>
                <w:szCs w:val="16"/>
              </w:rPr>
              <w:t>Being Imaginative and Expressive</w:t>
            </w:r>
          </w:p>
        </w:tc>
        <w:tc>
          <w:tcPr>
            <w:tcW w:w="5355" w:type="dxa"/>
          </w:tcPr>
          <w:p w14:paraId="59D2CCE7" w14:textId="77777777" w:rsidR="00E61F9D" w:rsidRPr="00A05A87" w:rsidRDefault="00E61F9D" w:rsidP="00E61F9D">
            <w:pPr>
              <w:rPr>
                <w:color w:val="70AD47" w:themeColor="accent6"/>
                <w:sz w:val="14"/>
                <w:szCs w:val="14"/>
              </w:rPr>
            </w:pPr>
            <w:r w:rsidRPr="00A05A87">
              <w:rPr>
                <w:color w:val="70AD47" w:themeColor="accent6"/>
                <w:sz w:val="14"/>
                <w:szCs w:val="14"/>
              </w:rPr>
              <w:t>- Respond to what they have heard, expressing their thoughts and feelings.</w:t>
            </w:r>
          </w:p>
          <w:p w14:paraId="070BA525" w14:textId="77777777" w:rsidR="00E61F9D" w:rsidRPr="00B62144" w:rsidRDefault="00E61F9D" w:rsidP="00E61F9D">
            <w:pPr>
              <w:rPr>
                <w:color w:val="4472C4" w:themeColor="accent1"/>
                <w:sz w:val="14"/>
                <w:szCs w:val="14"/>
              </w:rPr>
            </w:pPr>
            <w:r w:rsidRPr="00B62144">
              <w:rPr>
                <w:color w:val="4472C4" w:themeColor="accent1"/>
                <w:sz w:val="14"/>
                <w:szCs w:val="14"/>
              </w:rPr>
              <w:t>- Sing the pitch of a tone sung by another person (‘pitch match’).</w:t>
            </w:r>
          </w:p>
          <w:p w14:paraId="64CB2D25" w14:textId="77777777" w:rsidR="00E61F9D" w:rsidRPr="00B62144" w:rsidRDefault="00E61F9D" w:rsidP="00E61F9D">
            <w:pPr>
              <w:rPr>
                <w:color w:val="4472C4" w:themeColor="accent1"/>
                <w:sz w:val="14"/>
                <w:szCs w:val="14"/>
              </w:rPr>
            </w:pPr>
            <w:r w:rsidRPr="00B62144">
              <w:rPr>
                <w:color w:val="4472C4" w:themeColor="accent1"/>
                <w:sz w:val="14"/>
                <w:szCs w:val="14"/>
              </w:rPr>
              <w:t>- Play instruments with increasing control to express their feelings and ideas.</w:t>
            </w:r>
          </w:p>
          <w:p w14:paraId="17C6519A" w14:textId="301ED9E7" w:rsidR="00530AEF" w:rsidRPr="00A05A87" w:rsidRDefault="00E61F9D" w:rsidP="00530AEF">
            <w:pPr>
              <w:rPr>
                <w:color w:val="70AD47" w:themeColor="accent6"/>
                <w:sz w:val="14"/>
                <w:szCs w:val="14"/>
              </w:rPr>
            </w:pPr>
            <w:r w:rsidRPr="00B62144">
              <w:rPr>
                <w:color w:val="4472C4" w:themeColor="accent1"/>
                <w:sz w:val="14"/>
                <w:szCs w:val="14"/>
              </w:rPr>
              <w:t>- Listen attentively, move to and talk about music, expressing their feelings and responses.</w:t>
            </w:r>
          </w:p>
        </w:tc>
      </w:tr>
    </w:tbl>
    <w:p w14:paraId="7F1D7D48" w14:textId="3064D140" w:rsidR="000B4D7A" w:rsidRDefault="000B4D7A"/>
    <w:p w14:paraId="7CD5D9BD" w14:textId="5AEBBB74" w:rsidR="0091547D" w:rsidRDefault="0091547D" w:rsidP="000C1DC6">
      <w:pPr>
        <w:jc w:val="center"/>
      </w:pPr>
    </w:p>
    <w:p w14:paraId="208325D0" w14:textId="77777777" w:rsidR="00D23C21" w:rsidRDefault="00D23C21" w:rsidP="000C1DC6">
      <w:pPr>
        <w:jc w:val="center"/>
      </w:pPr>
    </w:p>
    <w:p w14:paraId="26BC5E77" w14:textId="3AA8E7EA" w:rsidR="000C1DC6" w:rsidRDefault="000C1DC6" w:rsidP="000C1DC6">
      <w:pPr>
        <w:jc w:val="center"/>
      </w:pPr>
      <w:r>
        <w:lastRenderedPageBreak/>
        <w:t>Weekly Topics and Key Dates</w:t>
      </w:r>
    </w:p>
    <w:p w14:paraId="7349C79B" w14:textId="4DC54F93" w:rsidR="000C1DC6" w:rsidRDefault="000C1DC6" w:rsidP="00A407AC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236"/>
        <w:gridCol w:w="2337"/>
        <w:gridCol w:w="1559"/>
        <w:gridCol w:w="1953"/>
      </w:tblGrid>
      <w:tr w:rsidR="006065C4" w14:paraId="02245F68" w14:textId="77777777" w:rsidTr="006065C4">
        <w:tc>
          <w:tcPr>
            <w:tcW w:w="1236" w:type="dxa"/>
            <w:shd w:val="clear" w:color="auto" w:fill="auto"/>
          </w:tcPr>
          <w:p w14:paraId="03FFF9D7" w14:textId="77777777" w:rsidR="006065C4" w:rsidRPr="00A407AC" w:rsidRDefault="006065C4" w:rsidP="00E837A9">
            <w:pPr>
              <w:jc w:val="center"/>
              <w:rPr>
                <w:rFonts w:cstheme="minorHAnsi"/>
                <w:szCs w:val="20"/>
              </w:rPr>
            </w:pPr>
            <w:r w:rsidRPr="00A407AC">
              <w:rPr>
                <w:rFonts w:cstheme="minorHAnsi"/>
                <w:szCs w:val="20"/>
              </w:rPr>
              <w:t>Week beginning</w:t>
            </w:r>
          </w:p>
        </w:tc>
        <w:tc>
          <w:tcPr>
            <w:tcW w:w="2337" w:type="dxa"/>
          </w:tcPr>
          <w:p w14:paraId="256D2BDD" w14:textId="1FCF3208" w:rsidR="006065C4" w:rsidRPr="00A407AC" w:rsidRDefault="006065C4" w:rsidP="00E837A9">
            <w:pPr>
              <w:jc w:val="center"/>
              <w:rPr>
                <w:rFonts w:cstheme="minorHAnsi"/>
                <w:szCs w:val="20"/>
              </w:rPr>
            </w:pPr>
            <w:r w:rsidRPr="00A407AC">
              <w:rPr>
                <w:rFonts w:cstheme="minorHAnsi"/>
                <w:szCs w:val="20"/>
              </w:rPr>
              <w:t>Topic</w:t>
            </w:r>
          </w:p>
        </w:tc>
        <w:tc>
          <w:tcPr>
            <w:tcW w:w="1559" w:type="dxa"/>
            <w:shd w:val="clear" w:color="auto" w:fill="auto"/>
          </w:tcPr>
          <w:p w14:paraId="0E20569E" w14:textId="010487C6" w:rsidR="006065C4" w:rsidRPr="00A407AC" w:rsidRDefault="006065C4" w:rsidP="00E837A9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Jigsaw</w:t>
            </w:r>
          </w:p>
        </w:tc>
        <w:tc>
          <w:tcPr>
            <w:tcW w:w="1953" w:type="dxa"/>
            <w:shd w:val="clear" w:color="auto" w:fill="auto"/>
          </w:tcPr>
          <w:p w14:paraId="09A7B701" w14:textId="77777777" w:rsidR="006065C4" w:rsidRPr="00A407AC" w:rsidRDefault="006065C4" w:rsidP="00E837A9">
            <w:pPr>
              <w:jc w:val="center"/>
              <w:rPr>
                <w:rFonts w:cstheme="minorHAnsi"/>
                <w:szCs w:val="20"/>
              </w:rPr>
            </w:pPr>
            <w:r w:rsidRPr="00A407AC">
              <w:rPr>
                <w:rFonts w:cstheme="minorHAnsi"/>
                <w:szCs w:val="20"/>
              </w:rPr>
              <w:t>Important Dates</w:t>
            </w:r>
          </w:p>
        </w:tc>
      </w:tr>
      <w:tr w:rsidR="00D96041" w14:paraId="621E007B" w14:textId="77777777" w:rsidTr="006065C4">
        <w:tc>
          <w:tcPr>
            <w:tcW w:w="1236" w:type="dxa"/>
          </w:tcPr>
          <w:p w14:paraId="15681F65" w14:textId="4BFAF9EA" w:rsidR="00D96041" w:rsidRPr="00A407AC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 27</w:t>
            </w:r>
            <w:r w:rsidRPr="00D9604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February</w:t>
            </w:r>
          </w:p>
        </w:tc>
        <w:tc>
          <w:tcPr>
            <w:tcW w:w="2337" w:type="dxa"/>
          </w:tcPr>
          <w:p w14:paraId="5C278E06" w14:textId="2FDB3FD6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What’s inside the egg?</w:t>
            </w:r>
          </w:p>
        </w:tc>
        <w:tc>
          <w:tcPr>
            <w:tcW w:w="1559" w:type="dxa"/>
          </w:tcPr>
          <w:p w14:paraId="56892A8D" w14:textId="092CB782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Everybody’s Body</w:t>
            </w:r>
          </w:p>
        </w:tc>
        <w:tc>
          <w:tcPr>
            <w:tcW w:w="1953" w:type="dxa"/>
          </w:tcPr>
          <w:p w14:paraId="1388A3A3" w14:textId="37206790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Dino Egg</w:t>
            </w:r>
            <w:r w:rsidR="00191A22">
              <w:rPr>
                <w:rFonts w:cstheme="minorHAnsi"/>
                <w:sz w:val="20"/>
                <w:szCs w:val="20"/>
              </w:rPr>
              <w:t xml:space="preserve"> appears/ cracks throughout the week</w:t>
            </w:r>
          </w:p>
          <w:p w14:paraId="0CF30546" w14:textId="62FC8DD8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96041" w14:paraId="27B1AFE1" w14:textId="77777777" w:rsidTr="0036266B">
        <w:trPr>
          <w:trHeight w:val="606"/>
        </w:trPr>
        <w:tc>
          <w:tcPr>
            <w:tcW w:w="1236" w:type="dxa"/>
          </w:tcPr>
          <w:p w14:paraId="65CE9147" w14:textId="54D0DA27" w:rsidR="00D96041" w:rsidRPr="00A407AC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 6</w:t>
            </w:r>
            <w:r w:rsidRPr="00D9604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  <w:tc>
          <w:tcPr>
            <w:tcW w:w="2337" w:type="dxa"/>
          </w:tcPr>
          <w:p w14:paraId="7AA48D28" w14:textId="7BFA5A89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Non-Fiction Dinosaurs (Andy’s Dinosaur Adventures)</w:t>
            </w:r>
          </w:p>
        </w:tc>
        <w:tc>
          <w:tcPr>
            <w:tcW w:w="1559" w:type="dxa"/>
          </w:tcPr>
          <w:p w14:paraId="40A83918" w14:textId="4E702E0F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We like to move it, move it!</w:t>
            </w:r>
          </w:p>
        </w:tc>
        <w:tc>
          <w:tcPr>
            <w:tcW w:w="1953" w:type="dxa"/>
          </w:tcPr>
          <w:p w14:paraId="698ED5EC" w14:textId="16472BC6" w:rsidR="00D96041" w:rsidRPr="00D96041" w:rsidRDefault="00D96041" w:rsidP="00191A2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96041" w14:paraId="1EA8DA17" w14:textId="77777777" w:rsidTr="007D682C">
        <w:trPr>
          <w:trHeight w:val="702"/>
        </w:trPr>
        <w:tc>
          <w:tcPr>
            <w:tcW w:w="1236" w:type="dxa"/>
          </w:tcPr>
          <w:p w14:paraId="48692A55" w14:textId="1F4BE453" w:rsid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 13</w:t>
            </w:r>
            <w:r w:rsidRPr="00D9604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  <w:tc>
          <w:tcPr>
            <w:tcW w:w="2337" w:type="dxa"/>
          </w:tcPr>
          <w:p w14:paraId="0589EB87" w14:textId="66CA21C3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Harry and his Bucketful of Dinosaurs – Ian Whybrow</w:t>
            </w:r>
          </w:p>
        </w:tc>
        <w:tc>
          <w:tcPr>
            <w:tcW w:w="1559" w:type="dxa"/>
          </w:tcPr>
          <w:p w14:paraId="171D5C0F" w14:textId="737E1539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Food, Glorious Food!</w:t>
            </w:r>
          </w:p>
        </w:tc>
        <w:tc>
          <w:tcPr>
            <w:tcW w:w="1953" w:type="dxa"/>
          </w:tcPr>
          <w:p w14:paraId="35D8E7FE" w14:textId="77777777" w:rsidR="00191A22" w:rsidRDefault="00191A22" w:rsidP="00191A2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  <w:r w:rsidRPr="00191A2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D96041">
              <w:rPr>
                <w:rFonts w:cstheme="minorHAnsi"/>
                <w:sz w:val="20"/>
                <w:szCs w:val="20"/>
              </w:rPr>
              <w:t xml:space="preserve"> March – Mother’s Day</w:t>
            </w:r>
          </w:p>
          <w:p w14:paraId="5C615FE6" w14:textId="5F22BA6A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96041" w14:paraId="7301B61F" w14:textId="77777777" w:rsidTr="007D682C">
        <w:trPr>
          <w:trHeight w:val="853"/>
        </w:trPr>
        <w:tc>
          <w:tcPr>
            <w:tcW w:w="1236" w:type="dxa"/>
          </w:tcPr>
          <w:p w14:paraId="3BA49F66" w14:textId="65CB18C7" w:rsid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 20</w:t>
            </w:r>
            <w:r w:rsidRPr="00D9604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  <w:tc>
          <w:tcPr>
            <w:tcW w:w="2337" w:type="dxa"/>
          </w:tcPr>
          <w:p w14:paraId="3583E1D9" w14:textId="47010E50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Katie and the Dinosaurs – James Mayhew</w:t>
            </w:r>
          </w:p>
        </w:tc>
        <w:tc>
          <w:tcPr>
            <w:tcW w:w="1559" w:type="dxa"/>
          </w:tcPr>
          <w:p w14:paraId="1F7C1AD9" w14:textId="0E8EEE67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Sweet Dreams</w:t>
            </w:r>
          </w:p>
        </w:tc>
        <w:tc>
          <w:tcPr>
            <w:tcW w:w="1953" w:type="dxa"/>
          </w:tcPr>
          <w:p w14:paraId="1C5CA901" w14:textId="77777777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20</w:t>
            </w:r>
            <w:r w:rsidRPr="00D9604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D96041">
              <w:rPr>
                <w:rFonts w:cstheme="minorHAnsi"/>
                <w:sz w:val="20"/>
                <w:szCs w:val="20"/>
              </w:rPr>
              <w:t xml:space="preserve"> March – Spring Begins</w:t>
            </w:r>
          </w:p>
          <w:p w14:paraId="771EC893" w14:textId="695723BB" w:rsidR="00D96041" w:rsidRPr="00D96041" w:rsidRDefault="00191A22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</w:t>
            </w:r>
            <w:r w:rsidRPr="00191A22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cstheme="minorHAnsi"/>
                <w:sz w:val="20"/>
                <w:szCs w:val="20"/>
              </w:rPr>
              <w:t xml:space="preserve"> March - </w:t>
            </w:r>
            <w:r w:rsidRPr="00D96041">
              <w:rPr>
                <w:rFonts w:cstheme="minorHAnsi"/>
                <w:sz w:val="20"/>
                <w:szCs w:val="20"/>
              </w:rPr>
              <w:t>Ramadan Begins (Muslim Holiday)</w:t>
            </w:r>
          </w:p>
        </w:tc>
      </w:tr>
      <w:tr w:rsidR="00D96041" w14:paraId="32E35B00" w14:textId="77777777" w:rsidTr="007D682C">
        <w:trPr>
          <w:trHeight w:val="696"/>
        </w:trPr>
        <w:tc>
          <w:tcPr>
            <w:tcW w:w="1236" w:type="dxa"/>
          </w:tcPr>
          <w:p w14:paraId="748A174D" w14:textId="25AA2D99" w:rsid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 27</w:t>
            </w:r>
            <w:r w:rsidRPr="00D9604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  <w:tc>
          <w:tcPr>
            <w:tcW w:w="2337" w:type="dxa"/>
          </w:tcPr>
          <w:p w14:paraId="29CC5F0F" w14:textId="77777777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Spring/Easter</w:t>
            </w:r>
          </w:p>
          <w:p w14:paraId="70ACC900" w14:textId="13E6E71B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Bible Story of Easter</w:t>
            </w:r>
            <w:r w:rsidR="00191A22" w:rsidRPr="00D96041">
              <w:rPr>
                <w:rFonts w:cstheme="minorHAnsi"/>
                <w:sz w:val="20"/>
                <w:szCs w:val="20"/>
              </w:rPr>
              <w:t xml:space="preserve"> We’re going on an egg hunt – Martha Mumford</w:t>
            </w:r>
          </w:p>
        </w:tc>
        <w:tc>
          <w:tcPr>
            <w:tcW w:w="1559" w:type="dxa"/>
          </w:tcPr>
          <w:p w14:paraId="2FA7F1B9" w14:textId="41457BAB" w:rsidR="00D96041" w:rsidRPr="00D96041" w:rsidRDefault="00D96041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96041">
              <w:rPr>
                <w:rFonts w:cstheme="minorHAnsi"/>
                <w:sz w:val="20"/>
                <w:szCs w:val="20"/>
              </w:rPr>
              <w:t>Keeping Clean</w:t>
            </w:r>
          </w:p>
        </w:tc>
        <w:tc>
          <w:tcPr>
            <w:tcW w:w="1953" w:type="dxa"/>
          </w:tcPr>
          <w:p w14:paraId="7FF3ADBB" w14:textId="7E4DD2DD" w:rsidR="00191A22" w:rsidRDefault="00191A22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Easter Egg Hunt</w:t>
            </w:r>
          </w:p>
          <w:p w14:paraId="0A9F5DDA" w14:textId="166DEBE0" w:rsidR="00191A22" w:rsidRDefault="00191A22" w:rsidP="00D960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  <w:r w:rsidRPr="00191A2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- Easter Sunday</w:t>
            </w:r>
          </w:p>
          <w:p w14:paraId="58F10F43" w14:textId="746888DB" w:rsidR="00D96041" w:rsidRPr="00D96041" w:rsidRDefault="00D96041" w:rsidP="00191A2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4D3C6A3B" w14:textId="5766286B" w:rsidR="000C1DC6" w:rsidRDefault="000C1DC6" w:rsidP="000C1DC6">
      <w:pPr>
        <w:jc w:val="center"/>
      </w:pPr>
    </w:p>
    <w:p w14:paraId="05297E92" w14:textId="23E95785" w:rsidR="00191A22" w:rsidRDefault="00191A22" w:rsidP="000C1DC6">
      <w:pPr>
        <w:jc w:val="center"/>
      </w:pPr>
    </w:p>
    <w:p w14:paraId="1F529812" w14:textId="77777777" w:rsidR="00191A22" w:rsidRDefault="00191A22" w:rsidP="000C1DC6">
      <w:pPr>
        <w:jc w:val="center"/>
      </w:pPr>
    </w:p>
    <w:p w14:paraId="6955D6F9" w14:textId="1D24F87C" w:rsidR="00036747" w:rsidRDefault="00036747" w:rsidP="000C1DC6">
      <w:pPr>
        <w:jc w:val="center"/>
      </w:pPr>
    </w:p>
    <w:p w14:paraId="2E5D6159" w14:textId="4F6C64EE" w:rsidR="00036747" w:rsidRDefault="00036747" w:rsidP="000C1DC6">
      <w:pPr>
        <w:jc w:val="center"/>
      </w:pPr>
    </w:p>
    <w:p w14:paraId="0C68D0E3" w14:textId="2C224073" w:rsidR="00036747" w:rsidRDefault="00036747" w:rsidP="000C1DC6">
      <w:pPr>
        <w:jc w:val="center"/>
      </w:pPr>
    </w:p>
    <w:p w14:paraId="390F4728" w14:textId="1A299908" w:rsidR="00036747" w:rsidRDefault="00036747" w:rsidP="000C1DC6">
      <w:pPr>
        <w:jc w:val="center"/>
      </w:pPr>
    </w:p>
    <w:p w14:paraId="48E09708" w14:textId="1F60CACF" w:rsidR="00036747" w:rsidRDefault="00036747" w:rsidP="000C1DC6">
      <w:pPr>
        <w:jc w:val="center"/>
      </w:pPr>
    </w:p>
    <w:p w14:paraId="5F513247" w14:textId="4902A7C8" w:rsidR="00D96041" w:rsidRDefault="00D96041" w:rsidP="000C1DC6">
      <w:pPr>
        <w:jc w:val="center"/>
      </w:pPr>
    </w:p>
    <w:p w14:paraId="05EB8345" w14:textId="77777777" w:rsidR="00D96041" w:rsidRDefault="00D96041" w:rsidP="000C1DC6">
      <w:pPr>
        <w:jc w:val="center"/>
      </w:pPr>
    </w:p>
    <w:p w14:paraId="6DF1C54F" w14:textId="6F2B56F7" w:rsidR="00036747" w:rsidRDefault="00036747" w:rsidP="000C1DC6">
      <w:pPr>
        <w:jc w:val="center"/>
      </w:pPr>
    </w:p>
    <w:p w14:paraId="6CB437E4" w14:textId="58D110E6" w:rsidR="00036747" w:rsidRDefault="00036747" w:rsidP="000C1DC6">
      <w:pPr>
        <w:jc w:val="center"/>
      </w:pPr>
    </w:p>
    <w:p w14:paraId="6782371F" w14:textId="09898BDD" w:rsidR="00036747" w:rsidRDefault="00036747" w:rsidP="000C1DC6">
      <w:pPr>
        <w:jc w:val="center"/>
      </w:pPr>
    </w:p>
    <w:p w14:paraId="7CC74A77" w14:textId="0480A561" w:rsidR="00036747" w:rsidRDefault="00036747" w:rsidP="000C1DC6">
      <w:pPr>
        <w:jc w:val="center"/>
      </w:pPr>
    </w:p>
    <w:p w14:paraId="56552E50" w14:textId="1CDE961F" w:rsidR="00036747" w:rsidRDefault="00036747" w:rsidP="000C1DC6">
      <w:pPr>
        <w:jc w:val="center"/>
      </w:pPr>
    </w:p>
    <w:p w14:paraId="3446C1FC" w14:textId="77777777" w:rsidR="00036747" w:rsidRDefault="00036747" w:rsidP="00036747"/>
    <w:sectPr w:rsidR="00036747" w:rsidSect="000B4D7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D7A"/>
    <w:rsid w:val="00006962"/>
    <w:rsid w:val="00030E67"/>
    <w:rsid w:val="00036747"/>
    <w:rsid w:val="00043F4E"/>
    <w:rsid w:val="0005096D"/>
    <w:rsid w:val="000B3882"/>
    <w:rsid w:val="000B4D7A"/>
    <w:rsid w:val="000C1DC6"/>
    <w:rsid w:val="00106FA5"/>
    <w:rsid w:val="001706C7"/>
    <w:rsid w:val="00191A22"/>
    <w:rsid w:val="001B4546"/>
    <w:rsid w:val="001D3D12"/>
    <w:rsid w:val="001E6CCC"/>
    <w:rsid w:val="00256FEA"/>
    <w:rsid w:val="002878AE"/>
    <w:rsid w:val="003011A6"/>
    <w:rsid w:val="0036266B"/>
    <w:rsid w:val="0037074A"/>
    <w:rsid w:val="00376B39"/>
    <w:rsid w:val="003B2D39"/>
    <w:rsid w:val="003D7E71"/>
    <w:rsid w:val="0042121A"/>
    <w:rsid w:val="00430EF6"/>
    <w:rsid w:val="0043538B"/>
    <w:rsid w:val="004C04E6"/>
    <w:rsid w:val="00505DB9"/>
    <w:rsid w:val="00520E5D"/>
    <w:rsid w:val="00530AEF"/>
    <w:rsid w:val="0055083D"/>
    <w:rsid w:val="005541E4"/>
    <w:rsid w:val="00583475"/>
    <w:rsid w:val="006065C4"/>
    <w:rsid w:val="006705A3"/>
    <w:rsid w:val="006A1BFD"/>
    <w:rsid w:val="006E442E"/>
    <w:rsid w:val="007061FB"/>
    <w:rsid w:val="0073168C"/>
    <w:rsid w:val="0074086F"/>
    <w:rsid w:val="0078327D"/>
    <w:rsid w:val="0079437C"/>
    <w:rsid w:val="007A1CF7"/>
    <w:rsid w:val="007D682C"/>
    <w:rsid w:val="008045EF"/>
    <w:rsid w:val="008509A2"/>
    <w:rsid w:val="008B70C3"/>
    <w:rsid w:val="0091547D"/>
    <w:rsid w:val="009276EE"/>
    <w:rsid w:val="0093089F"/>
    <w:rsid w:val="0094694A"/>
    <w:rsid w:val="009822E7"/>
    <w:rsid w:val="009936A7"/>
    <w:rsid w:val="0099694B"/>
    <w:rsid w:val="00A05A87"/>
    <w:rsid w:val="00A331AB"/>
    <w:rsid w:val="00A407AC"/>
    <w:rsid w:val="00B17116"/>
    <w:rsid w:val="00B21AAD"/>
    <w:rsid w:val="00B30F28"/>
    <w:rsid w:val="00B62144"/>
    <w:rsid w:val="00B72350"/>
    <w:rsid w:val="00BD76DA"/>
    <w:rsid w:val="00C23E9B"/>
    <w:rsid w:val="00C80019"/>
    <w:rsid w:val="00D23C21"/>
    <w:rsid w:val="00D84E36"/>
    <w:rsid w:val="00D96041"/>
    <w:rsid w:val="00DB45E4"/>
    <w:rsid w:val="00DE48E5"/>
    <w:rsid w:val="00E1181C"/>
    <w:rsid w:val="00E2444E"/>
    <w:rsid w:val="00E542C5"/>
    <w:rsid w:val="00E6072E"/>
    <w:rsid w:val="00E61F9D"/>
    <w:rsid w:val="00EF0BDD"/>
    <w:rsid w:val="00F51621"/>
    <w:rsid w:val="00F811BB"/>
    <w:rsid w:val="00F8519C"/>
    <w:rsid w:val="00FA4086"/>
    <w:rsid w:val="00FC71F5"/>
    <w:rsid w:val="056A3124"/>
    <w:rsid w:val="291C0BA7"/>
    <w:rsid w:val="4660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2CAA3"/>
  <w15:chartTrackingRefBased/>
  <w15:docId w15:val="{367E0CA7-B3B8-6443-9A46-D65D1494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D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4D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30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e9c43c-4f3e-4916-a64b-411c917564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5" ma:contentTypeDescription="Create a new document." ma:contentTypeScope="" ma:versionID="709abecc0324adba186b1dc201880a23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3f5313fe72277d0bb364045ef88d183b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798C28-1EA8-47D0-A650-F17923CD303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735ef85-1660-4c7e-a442-28a0e75d2871"/>
    <ds:schemaRef ds:uri="89e9c43c-4f3e-4916-a64b-411c9175641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9811EC7-E98B-4E2D-9E79-443BD6F947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A4D4A3-AA11-413C-8EAF-D85A664168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15A315-AED1-4CEF-A5C8-87B739648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4293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Price</dc:creator>
  <cp:keywords/>
  <dc:description/>
  <cp:lastModifiedBy>Amy Charlton</cp:lastModifiedBy>
  <cp:revision>2</cp:revision>
  <dcterms:created xsi:type="dcterms:W3CDTF">2023-04-04T10:22:00Z</dcterms:created>
  <dcterms:modified xsi:type="dcterms:W3CDTF">2023-04-04T10:22:00Z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