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653CE" w14:textId="77777777" w:rsidR="00160758" w:rsidRDefault="00497DB2" w:rsidP="007A480B">
      <w:pPr>
        <w:jc w:val="center"/>
        <w:rPr>
          <w:rFonts w:ascii="Calibri" w:hAnsi="Calibri" w:cs="Calibri"/>
          <w:sz w:val="22"/>
          <w:szCs w:val="22"/>
          <w:lang w:val="en-GB"/>
        </w:rPr>
      </w:pPr>
      <w:r w:rsidRPr="00E11EA6">
        <w:rPr>
          <w:rFonts w:ascii="Calibri" w:hAnsi="Calibri" w:cs="Calibri"/>
          <w:b/>
          <w:sz w:val="22"/>
          <w:szCs w:val="22"/>
          <w:lang w:val="en-GB"/>
        </w:rPr>
        <w:t>St. Bartholomew’s C of E Primary School</w:t>
      </w:r>
      <w:r w:rsidR="007A480B" w:rsidRPr="00E11EA6">
        <w:rPr>
          <w:rFonts w:ascii="Calibri" w:hAnsi="Calibri" w:cs="Calibri"/>
          <w:sz w:val="22"/>
          <w:szCs w:val="22"/>
          <w:lang w:val="en-GB"/>
        </w:rPr>
        <w:t xml:space="preserve"> </w:t>
      </w:r>
    </w:p>
    <w:p w14:paraId="22DDA3E1" w14:textId="77777777" w:rsidR="005443C4" w:rsidRDefault="005443C4" w:rsidP="007A480B">
      <w:pPr>
        <w:jc w:val="center"/>
        <w:rPr>
          <w:rFonts w:ascii="Calibri" w:hAnsi="Calibri" w:cs="Calibri"/>
          <w:b/>
          <w:sz w:val="22"/>
          <w:szCs w:val="22"/>
          <w:lang w:val="en-GB"/>
        </w:rPr>
      </w:pPr>
    </w:p>
    <w:p w14:paraId="12DDADF2" w14:textId="6E1ACCCE" w:rsidR="00497DB2" w:rsidRPr="00E57ACF" w:rsidRDefault="00505473" w:rsidP="007A480B">
      <w:pPr>
        <w:jc w:val="center"/>
        <w:rPr>
          <w:rFonts w:ascii="Calibri" w:hAnsi="Calibri" w:cs="Calibri"/>
          <w:sz w:val="28"/>
          <w:szCs w:val="28"/>
          <w:lang w:val="en-GB"/>
        </w:rPr>
      </w:pPr>
      <w:r w:rsidRPr="00E57ACF">
        <w:rPr>
          <w:rFonts w:ascii="Calibri" w:hAnsi="Calibri" w:cs="Calibri"/>
          <w:b/>
          <w:sz w:val="28"/>
          <w:szCs w:val="28"/>
          <w:lang w:val="en-GB"/>
        </w:rPr>
        <w:t>Geography</w:t>
      </w:r>
      <w:r w:rsidR="00497DB2" w:rsidRPr="00E57ACF">
        <w:rPr>
          <w:rFonts w:ascii="Calibri" w:hAnsi="Calibri" w:cs="Calibri"/>
          <w:b/>
          <w:sz w:val="28"/>
          <w:szCs w:val="28"/>
          <w:lang w:val="en-GB"/>
        </w:rPr>
        <w:t xml:space="preserve"> Curriculum </w:t>
      </w:r>
      <w:r w:rsidR="00627E1E" w:rsidRPr="00E57ACF">
        <w:rPr>
          <w:rFonts w:ascii="Calibri" w:hAnsi="Calibri" w:cs="Calibri"/>
          <w:b/>
          <w:sz w:val="28"/>
          <w:szCs w:val="28"/>
          <w:lang w:val="en-GB"/>
        </w:rPr>
        <w:t>Overview</w:t>
      </w:r>
    </w:p>
    <w:tbl>
      <w:tblPr>
        <w:tblW w:w="1395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5"/>
        <w:gridCol w:w="1797"/>
        <w:gridCol w:w="1620"/>
        <w:gridCol w:w="2269"/>
        <w:gridCol w:w="2006"/>
        <w:gridCol w:w="2529"/>
        <w:gridCol w:w="1926"/>
      </w:tblGrid>
      <w:tr w:rsidR="00497DB2" w:rsidRPr="00E11EA6" w14:paraId="1255F5EE" w14:textId="77777777" w:rsidTr="3435DAFD">
        <w:tc>
          <w:tcPr>
            <w:tcW w:w="1805" w:type="dxa"/>
          </w:tcPr>
          <w:p w14:paraId="5D66E871" w14:textId="77777777" w:rsidR="00497DB2" w:rsidRPr="00E11EA6" w:rsidRDefault="00497DB2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797" w:type="dxa"/>
          </w:tcPr>
          <w:p w14:paraId="4FF0147C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Autumn 1</w:t>
            </w:r>
          </w:p>
        </w:tc>
        <w:tc>
          <w:tcPr>
            <w:tcW w:w="1620" w:type="dxa"/>
          </w:tcPr>
          <w:p w14:paraId="484EC64B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Autumn 2</w:t>
            </w:r>
          </w:p>
        </w:tc>
        <w:tc>
          <w:tcPr>
            <w:tcW w:w="2269" w:type="dxa"/>
          </w:tcPr>
          <w:p w14:paraId="1119FEA5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Spring 1</w:t>
            </w:r>
          </w:p>
        </w:tc>
        <w:tc>
          <w:tcPr>
            <w:tcW w:w="2006" w:type="dxa"/>
          </w:tcPr>
          <w:p w14:paraId="2D4AB9CA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Spring 2</w:t>
            </w:r>
          </w:p>
        </w:tc>
        <w:tc>
          <w:tcPr>
            <w:tcW w:w="2529" w:type="dxa"/>
          </w:tcPr>
          <w:p w14:paraId="26C6368D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Summer 1</w:t>
            </w:r>
          </w:p>
        </w:tc>
        <w:tc>
          <w:tcPr>
            <w:tcW w:w="1926" w:type="dxa"/>
          </w:tcPr>
          <w:p w14:paraId="1D279398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Summer 2</w:t>
            </w:r>
          </w:p>
        </w:tc>
      </w:tr>
      <w:tr w:rsidR="000C2C61" w:rsidRPr="00E11EA6" w14:paraId="7713C6EE" w14:textId="77777777" w:rsidTr="3435DAFD">
        <w:trPr>
          <w:trHeight w:val="396"/>
        </w:trPr>
        <w:tc>
          <w:tcPr>
            <w:tcW w:w="1805" w:type="dxa"/>
            <w:tcBorders>
              <w:bottom w:val="single" w:sz="4" w:space="0" w:color="auto"/>
            </w:tcBorders>
          </w:tcPr>
          <w:p w14:paraId="19B43B6F" w14:textId="77777777" w:rsidR="000C2C61" w:rsidRDefault="000C2C61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Foundation Stage</w:t>
            </w:r>
          </w:p>
          <w:p w14:paraId="0C06E0F4" w14:textId="15A94477" w:rsidR="000C2C61" w:rsidRPr="00E11EA6" w:rsidRDefault="000C2C61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2147" w:type="dxa"/>
            <w:gridSpan w:val="6"/>
          </w:tcPr>
          <w:p w14:paraId="0B83DE6F" w14:textId="0856A804" w:rsidR="00C23F24" w:rsidRDefault="00111859" w:rsidP="00111859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11859"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</w:rPr>
              <w:t>Main Focus:</w:t>
            </w:r>
            <w:r w:rsidRPr="001118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Understanding the World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(</w:t>
            </w:r>
            <w:r w:rsidRPr="001118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Early Learning Goal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)</w:t>
            </w:r>
          </w:p>
          <w:p w14:paraId="44E6F3A7" w14:textId="13F86213" w:rsidR="00022592" w:rsidRPr="00022592" w:rsidRDefault="000075AF" w:rsidP="0002259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Local area </w:t>
            </w:r>
            <w:r w:rsidR="00022592" w:rsidRPr="0002259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Quorn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village</w:t>
            </w:r>
            <w:r w:rsidR="00022592" w:rsidRPr="0002259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including visits to the church or Cricket Pitch</w:t>
            </w:r>
          </w:p>
          <w:p w14:paraId="7FF82B39" w14:textId="051D7991" w:rsidR="00022592" w:rsidRPr="00022592" w:rsidRDefault="00022592" w:rsidP="0002259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2259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· Exploring the school grounds in different weathers, seasons or times of the day, including for Forest School sessions</w:t>
            </w:r>
          </w:p>
          <w:p w14:paraId="67FE4515" w14:textId="09980C40" w:rsidR="00022592" w:rsidRPr="00022592" w:rsidRDefault="00022592" w:rsidP="0002259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2259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· Interacting with visitors of different professions/ hearing from people who help us via Tapestry</w:t>
            </w:r>
          </w:p>
          <w:p w14:paraId="6720F995" w14:textId="1E4BB837" w:rsidR="00111859" w:rsidRPr="000075AF" w:rsidRDefault="00022592" w:rsidP="00111859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2259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· Playing games that involve directional and map reading skills in Physical Education</w:t>
            </w:r>
          </w:p>
        </w:tc>
      </w:tr>
      <w:tr w:rsidR="00882381" w:rsidRPr="00E11EA6" w14:paraId="13A8913B" w14:textId="77777777" w:rsidTr="3435DAFD">
        <w:trPr>
          <w:trHeight w:val="1259"/>
        </w:trPr>
        <w:tc>
          <w:tcPr>
            <w:tcW w:w="1805" w:type="dxa"/>
            <w:shd w:val="clear" w:color="auto" w:fill="D9E2F3" w:themeFill="accent1" w:themeFillTint="33"/>
          </w:tcPr>
          <w:p w14:paraId="405EE5D0" w14:textId="77777777" w:rsidR="00882381" w:rsidRPr="00E11EA6" w:rsidRDefault="00882381" w:rsidP="00310FE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Key Stage 1</w:t>
            </w:r>
          </w:p>
          <w:p w14:paraId="13A3391A" w14:textId="46A33FA6" w:rsidR="00882381" w:rsidRPr="005133E3" w:rsidRDefault="00882381" w:rsidP="00310FE9">
            <w:pPr>
              <w:jc w:val="center"/>
              <w:rPr>
                <w:rFonts w:ascii="Calibri" w:hAnsi="Calibri" w:cs="Calibri"/>
                <w:bCs/>
                <w:sz w:val="22"/>
                <w:szCs w:val="22"/>
                <w:lang w:val="en-GB"/>
              </w:rPr>
            </w:pPr>
            <w:r w:rsidRPr="005133E3">
              <w:rPr>
                <w:rFonts w:ascii="Calibri" w:hAnsi="Calibri" w:cs="Calibri"/>
                <w:bCs/>
                <w:sz w:val="22"/>
                <w:szCs w:val="22"/>
                <w:lang w:val="en-GB"/>
              </w:rPr>
              <w:t xml:space="preserve">Cycle </w:t>
            </w:r>
            <w:r w:rsidR="005133E3" w:rsidRPr="005133E3">
              <w:rPr>
                <w:rFonts w:ascii="Calibri" w:hAnsi="Calibri" w:cs="Calibri"/>
                <w:bCs/>
                <w:sz w:val="22"/>
                <w:szCs w:val="22"/>
                <w:lang w:val="en-GB"/>
              </w:rPr>
              <w:t>A</w:t>
            </w:r>
          </w:p>
          <w:p w14:paraId="77D25A6E" w14:textId="77777777" w:rsidR="00D71B8E" w:rsidRPr="00E11EA6" w:rsidRDefault="00D71B8E" w:rsidP="00310FE9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  <w:lang w:val="en-GB"/>
              </w:rPr>
            </w:pPr>
          </w:p>
          <w:p w14:paraId="5BE432CF" w14:textId="77777777" w:rsidR="00CF18F0" w:rsidRPr="00E11EA6" w:rsidRDefault="00CF18F0" w:rsidP="00CF18F0">
            <w:pPr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3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55C3A" w14:textId="74D9550F" w:rsidR="00B67883" w:rsidRDefault="3435DAFD" w:rsidP="3435DA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3435DAFD">
              <w:rPr>
                <w:rFonts w:ascii="Calibri" w:hAnsi="Calibri" w:cs="Calibri"/>
                <w:color w:val="4472C4" w:themeColor="accent1"/>
                <w:sz w:val="22"/>
                <w:szCs w:val="22"/>
              </w:rPr>
              <w:t xml:space="preserve">Locational Knowledge - UK - in focus </w:t>
            </w:r>
            <w:r w:rsidRPr="3435DAFD">
              <w:rPr>
                <w:rFonts w:ascii="Calibri" w:hAnsi="Calibri" w:cs="Calibri"/>
                <w:sz w:val="22"/>
                <w:szCs w:val="22"/>
              </w:rPr>
              <w:t>[Au 2]</w:t>
            </w:r>
          </w:p>
          <w:p w14:paraId="5C7E0AFC" w14:textId="0DA7409F" w:rsidR="00CF18F0" w:rsidRPr="00E11EA6" w:rsidRDefault="3435DAFD" w:rsidP="00BD2B9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3435DAFD">
              <w:rPr>
                <w:rFonts w:ascii="Calibri" w:hAnsi="Calibri" w:cs="Calibri"/>
                <w:sz w:val="22"/>
                <w:szCs w:val="22"/>
              </w:rPr>
              <w:t>What do we mean by the UK?</w:t>
            </w:r>
          </w:p>
        </w:tc>
        <w:tc>
          <w:tcPr>
            <w:tcW w:w="4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30EBE" w14:textId="0924D649" w:rsidR="007A1E4F" w:rsidRDefault="3435DAFD" w:rsidP="3435DAFD">
            <w:pPr>
              <w:jc w:val="center"/>
              <w:rPr>
                <w:rFonts w:ascii="Calibri" w:hAnsi="Calibri" w:cs="Calibri"/>
                <w:color w:val="4472C4" w:themeColor="accent1"/>
                <w:sz w:val="22"/>
                <w:szCs w:val="22"/>
              </w:rPr>
            </w:pPr>
            <w:r w:rsidRPr="3435DAFD">
              <w:rPr>
                <w:rFonts w:ascii="Calibri" w:hAnsi="Calibri" w:cs="Calibri"/>
                <w:color w:val="4472C4" w:themeColor="accent1"/>
                <w:sz w:val="22"/>
                <w:szCs w:val="22"/>
              </w:rPr>
              <w:t xml:space="preserve">Locational Knowledge - World Continents and Oceans </w:t>
            </w:r>
            <w:r w:rsidRPr="3435DAFD">
              <w:rPr>
                <w:rFonts w:ascii="Calibri" w:hAnsi="Calibri" w:cs="Calibri"/>
                <w:sz w:val="22"/>
                <w:szCs w:val="22"/>
              </w:rPr>
              <w:t>[</w:t>
            </w:r>
            <w:proofErr w:type="spellStart"/>
            <w:r w:rsidRPr="3435DAFD">
              <w:rPr>
                <w:rFonts w:ascii="Calibri" w:hAnsi="Calibri" w:cs="Calibri"/>
                <w:sz w:val="22"/>
                <w:szCs w:val="22"/>
              </w:rPr>
              <w:t>Spr</w:t>
            </w:r>
            <w:proofErr w:type="spellEnd"/>
            <w:r w:rsidRPr="3435DAFD">
              <w:rPr>
                <w:rFonts w:ascii="Calibri" w:hAnsi="Calibri" w:cs="Calibri"/>
                <w:sz w:val="22"/>
                <w:szCs w:val="22"/>
              </w:rPr>
              <w:t xml:space="preserve"> 1]</w:t>
            </w:r>
          </w:p>
          <w:p w14:paraId="5CB15E11" w14:textId="445EF700" w:rsidR="00CF18F0" w:rsidRPr="00E11EA6" w:rsidRDefault="3435DAFD" w:rsidP="00BD2B9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3435DAFD">
              <w:rPr>
                <w:rFonts w:ascii="Calibri" w:hAnsi="Calibri" w:cs="Calibri"/>
                <w:sz w:val="22"/>
                <w:szCs w:val="22"/>
              </w:rPr>
              <w:t>Where in the world are the seven continents and five oceans. Compare and contrast.</w:t>
            </w:r>
          </w:p>
          <w:p w14:paraId="1B729575" w14:textId="77777777" w:rsidR="00CF18F0" w:rsidRPr="00E11EA6" w:rsidRDefault="00CF18F0" w:rsidP="00BD2B9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43B9A" w14:textId="690587D0" w:rsidR="00797A30" w:rsidRDefault="3435DAFD" w:rsidP="00BD2B9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3435DAFD">
              <w:rPr>
                <w:rFonts w:ascii="Calibri" w:hAnsi="Calibri" w:cs="Calibri"/>
                <w:color w:val="4472C4" w:themeColor="accent1"/>
                <w:sz w:val="22"/>
                <w:szCs w:val="22"/>
              </w:rPr>
              <w:t xml:space="preserve">Geographical Skills + Human and Physical Geography - Mapwork (local area link) </w:t>
            </w:r>
            <w:r w:rsidRPr="3435DAFD">
              <w:rPr>
                <w:rFonts w:ascii="Calibri" w:hAnsi="Calibri" w:cs="Calibri"/>
                <w:sz w:val="22"/>
                <w:szCs w:val="22"/>
              </w:rPr>
              <w:t>[Sum 1]</w:t>
            </w:r>
          </w:p>
          <w:p w14:paraId="02669F77" w14:textId="103C5C33" w:rsidR="00627E1E" w:rsidRDefault="004A62F5" w:rsidP="00BD2B9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What does Beacon Hill look like on a map?</w:t>
            </w:r>
          </w:p>
          <w:p w14:paraId="145DB35C" w14:textId="6ACC89D4" w:rsidR="006D5AF2" w:rsidRDefault="3435DAFD" w:rsidP="00BD2B9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3435DAFD">
              <w:rPr>
                <w:rFonts w:ascii="Calibri" w:hAnsi="Calibri" w:cs="Calibri"/>
                <w:sz w:val="22"/>
                <w:szCs w:val="22"/>
              </w:rPr>
              <w:t>Can we orienteer at school?</w:t>
            </w:r>
          </w:p>
          <w:p w14:paraId="45C78E3D" w14:textId="6BBF85BF" w:rsidR="00CF18F0" w:rsidRPr="006D5AF2" w:rsidRDefault="00CF18F0" w:rsidP="00BD2B9B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</w:tr>
      <w:tr w:rsidR="00357F06" w:rsidRPr="00E11EA6" w14:paraId="7D21020C" w14:textId="77777777" w:rsidTr="3435DAFD">
        <w:trPr>
          <w:trHeight w:val="905"/>
        </w:trPr>
        <w:tc>
          <w:tcPr>
            <w:tcW w:w="1805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44D83A75" w14:textId="77777777" w:rsidR="00357F06" w:rsidRPr="00E11EA6" w:rsidRDefault="00357F06" w:rsidP="00310FE9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Key Stage 1</w:t>
            </w:r>
          </w:p>
          <w:p w14:paraId="364772EC" w14:textId="2A815260" w:rsidR="00357F06" w:rsidRPr="0078270A" w:rsidRDefault="00357F06" w:rsidP="00310FE9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</w:pPr>
            <w:r w:rsidRPr="0078270A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 xml:space="preserve">Cycle </w:t>
            </w:r>
            <w:r w:rsidR="0078270A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>B</w:t>
            </w:r>
          </w:p>
          <w:p w14:paraId="6E108818" w14:textId="6757A2FA" w:rsidR="007A480B" w:rsidRPr="00E11EA6" w:rsidRDefault="007A480B" w:rsidP="007A480B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3417" w:type="dxa"/>
            <w:gridSpan w:val="2"/>
          </w:tcPr>
          <w:p w14:paraId="0130D58A" w14:textId="5E92CD0A" w:rsidR="002F5452" w:rsidRPr="00F52D64" w:rsidRDefault="002F5452" w:rsidP="00BD2B9B">
            <w:pPr>
              <w:jc w:val="center"/>
              <w:rPr>
                <w:rFonts w:ascii="Calibri" w:hAnsi="Calibri" w:cs="Calibri"/>
                <w:color w:val="4472C4" w:themeColor="accent1"/>
                <w:sz w:val="22"/>
                <w:szCs w:val="22"/>
              </w:rPr>
            </w:pPr>
          </w:p>
          <w:p w14:paraId="05024E27" w14:textId="77777777" w:rsidR="00642DF5" w:rsidRPr="00F8260F" w:rsidRDefault="00642DF5" w:rsidP="00BD2B9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F658D43" w14:textId="72DE3A98" w:rsidR="00E57ACF" w:rsidRPr="00F52D64" w:rsidRDefault="00E57ACF" w:rsidP="00BD2B9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B42020C" w14:textId="6EC4A5F5" w:rsidR="00CF18F0" w:rsidRPr="00E11EA6" w:rsidRDefault="00CF18F0" w:rsidP="00BD2B9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  <w:tc>
          <w:tcPr>
            <w:tcW w:w="4275" w:type="dxa"/>
            <w:gridSpan w:val="2"/>
          </w:tcPr>
          <w:p w14:paraId="69556DAF" w14:textId="5A4555B4" w:rsidR="00642DF5" w:rsidRPr="00642DF5" w:rsidRDefault="3435DAFD" w:rsidP="00BD2B9B">
            <w:pPr>
              <w:jc w:val="center"/>
              <w:rPr>
                <w:rFonts w:ascii="Calibri" w:hAnsi="Calibri" w:cs="Calibri"/>
                <w:color w:val="4472C4" w:themeColor="accent1"/>
                <w:sz w:val="22"/>
                <w:szCs w:val="22"/>
              </w:rPr>
            </w:pPr>
            <w:r w:rsidRPr="3435DAFD">
              <w:rPr>
                <w:rFonts w:ascii="Calibri" w:hAnsi="Calibri" w:cs="Calibri"/>
                <w:color w:val="4472C4" w:themeColor="accent1"/>
                <w:sz w:val="22"/>
                <w:szCs w:val="22"/>
              </w:rPr>
              <w:t xml:space="preserve">Our Local Area – Human and Physical Geography + Fieldwork (local area link) </w:t>
            </w:r>
            <w:r w:rsidRPr="3435DAFD">
              <w:rPr>
                <w:rFonts w:ascii="Calibri" w:hAnsi="Calibri" w:cs="Calibri"/>
                <w:sz w:val="22"/>
                <w:szCs w:val="22"/>
              </w:rPr>
              <w:t>[Sp2]</w:t>
            </w:r>
          </w:p>
          <w:p w14:paraId="4BA7B042" w14:textId="57DF0809" w:rsidR="009F0A46" w:rsidRPr="009F0A46" w:rsidRDefault="009F0A46" w:rsidP="009F0A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</w:t>
            </w:r>
            <w:r w:rsidRPr="009F0A46">
              <w:rPr>
                <w:rFonts w:ascii="Calibri" w:hAnsi="Calibri" w:cs="Calibri"/>
                <w:sz w:val="22"/>
                <w:szCs w:val="22"/>
              </w:rPr>
              <w:t xml:space="preserve">hat do we look like from above and </w:t>
            </w:r>
            <w:proofErr w:type="gramStart"/>
            <w:r w:rsidRPr="009F0A46">
              <w:rPr>
                <w:rFonts w:ascii="Calibri" w:hAnsi="Calibri" w:cs="Calibri"/>
                <w:sz w:val="22"/>
                <w:szCs w:val="22"/>
              </w:rPr>
              <w:t>how</w:t>
            </w:r>
            <w:proofErr w:type="gramEnd"/>
            <w:r w:rsidRPr="009F0A46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298F7646" w14:textId="29C451F7" w:rsidR="00CF18F0" w:rsidRPr="00E57ACF" w:rsidRDefault="3435DAFD" w:rsidP="009F0A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3435DAFD">
              <w:rPr>
                <w:rFonts w:ascii="Calibri" w:hAnsi="Calibri" w:cs="Calibri"/>
                <w:sz w:val="22"/>
                <w:szCs w:val="22"/>
              </w:rPr>
              <w:t>do we identify local features? Inc-Fieldwork and changes over time</w:t>
            </w:r>
          </w:p>
        </w:tc>
        <w:tc>
          <w:tcPr>
            <w:tcW w:w="4455" w:type="dxa"/>
            <w:gridSpan w:val="2"/>
          </w:tcPr>
          <w:p w14:paraId="114E96AA" w14:textId="6C1BB10B" w:rsidR="00E57ACF" w:rsidRPr="00E11EA6" w:rsidRDefault="3435DAFD" w:rsidP="3435DAFD">
            <w:pPr>
              <w:jc w:val="center"/>
              <w:rPr>
                <w:rFonts w:ascii="Calibri" w:hAnsi="Calibri" w:cs="Calibri"/>
                <w:color w:val="4472C4" w:themeColor="accent1"/>
                <w:sz w:val="22"/>
                <w:szCs w:val="22"/>
              </w:rPr>
            </w:pPr>
            <w:r w:rsidRPr="3435DAFD">
              <w:rPr>
                <w:rFonts w:ascii="Calibri" w:hAnsi="Calibri" w:cs="Calibri"/>
                <w:color w:val="4472C4" w:themeColor="accent1"/>
                <w:sz w:val="22"/>
                <w:szCs w:val="22"/>
              </w:rPr>
              <w:t xml:space="preserve">Geographical Skills </w:t>
            </w:r>
            <w:proofErr w:type="gramStart"/>
            <w:r w:rsidRPr="3435DAFD">
              <w:rPr>
                <w:rFonts w:ascii="Calibri" w:hAnsi="Calibri" w:cs="Calibri"/>
                <w:color w:val="4472C4" w:themeColor="accent1"/>
                <w:sz w:val="22"/>
                <w:szCs w:val="22"/>
              </w:rPr>
              <w:t>-  Mapping</w:t>
            </w:r>
            <w:proofErr w:type="gramEnd"/>
            <w:r w:rsidRPr="3435DAFD">
              <w:rPr>
                <w:rFonts w:ascii="Calibri" w:hAnsi="Calibri" w:cs="Calibri"/>
                <w:color w:val="4472C4" w:themeColor="accent1"/>
                <w:sz w:val="22"/>
                <w:szCs w:val="22"/>
              </w:rPr>
              <w:t xml:space="preserve"> </w:t>
            </w:r>
            <w:r w:rsidRPr="3435DAFD">
              <w:rPr>
                <w:rFonts w:ascii="Calibri" w:hAnsi="Calibri" w:cs="Calibri"/>
                <w:sz w:val="22"/>
                <w:szCs w:val="22"/>
              </w:rPr>
              <w:t>[Sum 1]</w:t>
            </w:r>
          </w:p>
          <w:p w14:paraId="615241F7" w14:textId="7DB3503E" w:rsidR="00E57ACF" w:rsidRPr="00E11EA6" w:rsidRDefault="3435DAFD" w:rsidP="3435DA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3435DAFD">
              <w:rPr>
                <w:rFonts w:ascii="Calibri" w:hAnsi="Calibri" w:cs="Calibri"/>
                <w:sz w:val="22"/>
                <w:szCs w:val="22"/>
              </w:rPr>
              <w:t>Magical mapping – how do we ‘read’ a map?</w:t>
            </w:r>
          </w:p>
          <w:p w14:paraId="353B3E22" w14:textId="7FF71939" w:rsidR="00E57ACF" w:rsidRPr="00E11EA6" w:rsidRDefault="3435DAFD" w:rsidP="3435DAFD">
            <w:pPr>
              <w:jc w:val="center"/>
              <w:rPr>
                <w:rFonts w:ascii="Calibri" w:hAnsi="Calibri" w:cs="Calibri"/>
                <w:color w:val="4472C4" w:themeColor="accent1"/>
                <w:sz w:val="22"/>
                <w:szCs w:val="22"/>
              </w:rPr>
            </w:pPr>
            <w:r w:rsidRPr="3435DAFD">
              <w:rPr>
                <w:rFonts w:ascii="Calibri" w:hAnsi="Calibri" w:cs="Calibri"/>
                <w:color w:val="4472C4" w:themeColor="accent1"/>
                <w:sz w:val="22"/>
                <w:szCs w:val="22"/>
              </w:rPr>
              <w:t>Place Knowledge</w:t>
            </w:r>
            <w:r w:rsidRPr="3435DAFD">
              <w:rPr>
                <w:rFonts w:ascii="Calibri" w:hAnsi="Calibri" w:cs="Calibri"/>
                <w:sz w:val="22"/>
                <w:szCs w:val="22"/>
              </w:rPr>
              <w:t xml:space="preserve"> [Sum 2]</w:t>
            </w:r>
          </w:p>
          <w:p w14:paraId="13D57067" w14:textId="007241C1" w:rsidR="00E57ACF" w:rsidRPr="00E11EA6" w:rsidRDefault="3435DAFD" w:rsidP="3435DA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3435DAFD">
              <w:rPr>
                <w:rFonts w:ascii="Calibri" w:hAnsi="Calibri" w:cs="Calibri"/>
                <w:sz w:val="22"/>
                <w:szCs w:val="22"/>
              </w:rPr>
              <w:t>Farne</w:t>
            </w:r>
            <w:proofErr w:type="spellEnd"/>
            <w:r w:rsidRPr="3435DAFD">
              <w:rPr>
                <w:rFonts w:ascii="Calibri" w:hAnsi="Calibri" w:cs="Calibri"/>
                <w:sz w:val="22"/>
                <w:szCs w:val="22"/>
              </w:rPr>
              <w:t xml:space="preserve"> Islands and Sydney</w:t>
            </w:r>
          </w:p>
          <w:p w14:paraId="7FB9272E" w14:textId="470C3587" w:rsidR="00E57ACF" w:rsidRPr="00E11EA6" w:rsidRDefault="3435DAFD" w:rsidP="3435DA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3435DAFD">
              <w:rPr>
                <w:rFonts w:ascii="Calibri" w:hAnsi="Calibri" w:cs="Calibri"/>
                <w:sz w:val="22"/>
                <w:szCs w:val="22"/>
              </w:rPr>
              <w:t>(UK and non-European comparison of seaside towns and cities)</w:t>
            </w:r>
          </w:p>
        </w:tc>
      </w:tr>
      <w:tr w:rsidR="00357F06" w:rsidRPr="00E11EA6" w14:paraId="33A73EC3" w14:textId="77777777" w:rsidTr="3435DAFD">
        <w:trPr>
          <w:trHeight w:val="895"/>
        </w:trPr>
        <w:tc>
          <w:tcPr>
            <w:tcW w:w="1805" w:type="dxa"/>
            <w:shd w:val="clear" w:color="auto" w:fill="E2EFD9" w:themeFill="accent6" w:themeFillTint="33"/>
          </w:tcPr>
          <w:p w14:paraId="2C891963" w14:textId="77777777" w:rsidR="00357F06" w:rsidRPr="00E11EA6" w:rsidRDefault="00357F06" w:rsidP="00310FE9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 xml:space="preserve">Year 3/4 </w:t>
            </w:r>
          </w:p>
          <w:p w14:paraId="229FB9A4" w14:textId="4D7BDE7F" w:rsidR="00357F06" w:rsidRPr="007A1E4F" w:rsidRDefault="00357F06" w:rsidP="00310FE9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</w:pPr>
            <w:r w:rsidRPr="007A1E4F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 xml:space="preserve">Cycle </w:t>
            </w:r>
            <w:r w:rsidR="007A1E4F" w:rsidRPr="007A1E4F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>A</w:t>
            </w:r>
          </w:p>
        </w:tc>
        <w:tc>
          <w:tcPr>
            <w:tcW w:w="3417" w:type="dxa"/>
            <w:gridSpan w:val="2"/>
          </w:tcPr>
          <w:p w14:paraId="3F823F26" w14:textId="0BA64DEE" w:rsidR="00E57ACF" w:rsidRPr="00F8260F" w:rsidRDefault="00357F06" w:rsidP="00BD2B9B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</w:pPr>
            <w:r w:rsidRPr="00F8260F"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>Italy and its regions</w:t>
            </w:r>
            <w:r w:rsidR="003428D7"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 xml:space="preserve"> </w:t>
            </w:r>
          </w:p>
          <w:p w14:paraId="6B506D20" w14:textId="77777777" w:rsidR="00294B43" w:rsidRPr="00F8260F" w:rsidRDefault="00294B43" w:rsidP="00BD2B9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</w:p>
          <w:p w14:paraId="64A197C7" w14:textId="60F4EE2A" w:rsidR="00357F06" w:rsidRPr="00E11EA6" w:rsidRDefault="00631600" w:rsidP="00BD2B9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631600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Where is</w:t>
            </w:r>
            <w:r w:rsidR="00A11465" w:rsidRPr="00E11EA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Emilia Romagna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?</w:t>
            </w:r>
          </w:p>
        </w:tc>
        <w:tc>
          <w:tcPr>
            <w:tcW w:w="4275" w:type="dxa"/>
            <w:gridSpan w:val="2"/>
          </w:tcPr>
          <w:p w14:paraId="55F0324D" w14:textId="0271D627" w:rsidR="00E57ACF" w:rsidRPr="00F8260F" w:rsidRDefault="00E57ACF" w:rsidP="00BD2B9B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</w:pPr>
            <w:r w:rsidRPr="00F8260F"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>‘</w:t>
            </w:r>
            <w:r w:rsidR="00357F06" w:rsidRPr="00F8260F"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>Settlements</w:t>
            </w:r>
            <w:r w:rsidRPr="00F8260F"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>’ -</w:t>
            </w:r>
            <w:r w:rsidR="00357F06" w:rsidRPr="00F8260F"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 xml:space="preserve"> in the U</w:t>
            </w:r>
            <w:r w:rsidR="007A480B" w:rsidRPr="00F8260F"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>K</w:t>
            </w:r>
          </w:p>
          <w:p w14:paraId="6DD4DC9E" w14:textId="77777777" w:rsidR="00294B43" w:rsidRPr="00F8260F" w:rsidRDefault="00294B43" w:rsidP="00BD2B9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</w:p>
          <w:p w14:paraId="169EE203" w14:textId="643158ED" w:rsidR="00357F06" w:rsidRDefault="0052180A" w:rsidP="00BD2B9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How do you use an O.S. map?</w:t>
            </w:r>
          </w:p>
          <w:p w14:paraId="476C5569" w14:textId="2726AB73" w:rsidR="00F8260F" w:rsidRPr="00E57ACF" w:rsidRDefault="00F8260F" w:rsidP="00BD2B9B">
            <w:pPr>
              <w:jc w:val="center"/>
              <w:rPr>
                <w:rFonts w:ascii="Calibri" w:hAnsi="Calibri" w:cs="Calibri"/>
                <w:color w:val="4472C4" w:themeColor="accent1"/>
                <w:sz w:val="22"/>
                <w:szCs w:val="22"/>
                <w:lang w:val="en-GB"/>
              </w:rPr>
            </w:pPr>
          </w:p>
        </w:tc>
        <w:tc>
          <w:tcPr>
            <w:tcW w:w="4455" w:type="dxa"/>
            <w:gridSpan w:val="2"/>
          </w:tcPr>
          <w:p w14:paraId="2E4B7EA8" w14:textId="47938A62" w:rsidR="00DA5E94" w:rsidRPr="00E11EA6" w:rsidRDefault="00DA5E94" w:rsidP="00BD2B9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F8260F"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>Volcanoes</w:t>
            </w:r>
            <w:r w:rsidR="00F523EA" w:rsidRPr="00E11EA6">
              <w:rPr>
                <w:rFonts w:ascii="Calibri" w:hAnsi="Calibri" w:cs="Calibri"/>
                <w:sz w:val="22"/>
                <w:szCs w:val="22"/>
                <w:lang w:val="en-GB"/>
              </w:rPr>
              <w:t xml:space="preserve"> </w:t>
            </w:r>
            <w:r w:rsidR="001C4118">
              <w:rPr>
                <w:rFonts w:ascii="Calibri" w:hAnsi="Calibri" w:cs="Calibri"/>
                <w:sz w:val="22"/>
                <w:szCs w:val="22"/>
                <w:lang w:val="en-GB"/>
              </w:rPr>
              <w:t xml:space="preserve">- </w:t>
            </w:r>
            <w:r w:rsidR="00F523EA" w:rsidRPr="00E11EA6">
              <w:rPr>
                <w:rFonts w:ascii="Calibri" w:hAnsi="Calibri" w:cs="Calibri"/>
                <w:sz w:val="22"/>
                <w:szCs w:val="22"/>
                <w:lang w:val="en-GB"/>
              </w:rPr>
              <w:t>in Europe</w:t>
            </w:r>
          </w:p>
          <w:p w14:paraId="6705AE08" w14:textId="542D763B" w:rsidR="00F8260F" w:rsidRDefault="007A480B" w:rsidP="00BD2B9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F8260F"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>Water Cycle</w:t>
            </w:r>
          </w:p>
          <w:p w14:paraId="04848BDD" w14:textId="394EA6C0" w:rsidR="000221CC" w:rsidRDefault="00254C13" w:rsidP="00BD2B9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sz w:val="22"/>
                <w:szCs w:val="22"/>
                <w:lang w:val="en-GB"/>
              </w:rPr>
              <w:t>What happen</w:t>
            </w:r>
            <w:r w:rsidR="000221CC">
              <w:rPr>
                <w:rFonts w:ascii="Calibri" w:hAnsi="Calibri" w:cs="Calibri"/>
                <w:sz w:val="22"/>
                <w:szCs w:val="22"/>
                <w:lang w:val="en-GB"/>
              </w:rPr>
              <w:t>ed</w:t>
            </w:r>
            <w:r>
              <w:rPr>
                <w:rFonts w:ascii="Calibri" w:hAnsi="Calibri" w:cs="Calibri"/>
                <w:sz w:val="22"/>
                <w:szCs w:val="22"/>
                <w:lang w:val="en-GB"/>
              </w:rPr>
              <w:t xml:space="preserve"> to </w:t>
            </w:r>
            <w:r w:rsidR="000221CC">
              <w:rPr>
                <w:rFonts w:ascii="Calibri" w:hAnsi="Calibri" w:cs="Calibri"/>
                <w:sz w:val="22"/>
                <w:szCs w:val="22"/>
                <w:lang w:val="en-GB"/>
              </w:rPr>
              <w:t>Pompeii?</w:t>
            </w:r>
          </w:p>
          <w:p w14:paraId="2146C95A" w14:textId="6F1DA91F" w:rsidR="00F8260F" w:rsidRPr="00E11EA6" w:rsidRDefault="00F8260F" w:rsidP="00BD2B9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bidi="he-IL"/>
              </w:rPr>
            </w:pPr>
            <w:r>
              <w:rPr>
                <w:rFonts w:ascii="Calibri" w:hAnsi="Calibri" w:cs="Calibri"/>
                <w:sz w:val="22"/>
                <w:szCs w:val="22"/>
                <w:lang w:val="en-GB"/>
              </w:rPr>
              <w:t xml:space="preserve">History </w:t>
            </w:r>
            <w:r w:rsidR="00294B43">
              <w:rPr>
                <w:rFonts w:ascii="Calibri" w:hAnsi="Calibri" w:cs="Calibri"/>
                <w:sz w:val="22"/>
                <w:szCs w:val="22"/>
                <w:lang w:val="en-GB"/>
              </w:rPr>
              <w:t>-</w:t>
            </w:r>
            <w:r>
              <w:rPr>
                <w:rFonts w:ascii="Calibri" w:hAnsi="Calibri" w:cs="Calibri"/>
                <w:sz w:val="22"/>
                <w:szCs w:val="22"/>
                <w:lang w:val="en-GB"/>
              </w:rPr>
              <w:t xml:space="preserve"> Romans</w:t>
            </w:r>
          </w:p>
        </w:tc>
      </w:tr>
      <w:tr w:rsidR="00505473" w:rsidRPr="00E11EA6" w14:paraId="723B91CE" w14:textId="77777777" w:rsidTr="3435DAFD">
        <w:trPr>
          <w:trHeight w:val="336"/>
        </w:trPr>
        <w:tc>
          <w:tcPr>
            <w:tcW w:w="1805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321F9A1B" w14:textId="77777777" w:rsidR="00505473" w:rsidRPr="00E11EA6" w:rsidRDefault="00505473" w:rsidP="00194E73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Year 3/4</w:t>
            </w:r>
          </w:p>
          <w:p w14:paraId="0167BA6E" w14:textId="1A0D5898" w:rsidR="00505473" w:rsidRPr="00627E1E" w:rsidRDefault="00505473" w:rsidP="00627E1E">
            <w:pPr>
              <w:jc w:val="center"/>
              <w:rPr>
                <w:rFonts w:ascii="Calibri" w:hAnsi="Calibri" w:cs="Calibri"/>
                <w:bCs/>
                <w:sz w:val="22"/>
                <w:szCs w:val="22"/>
                <w:lang w:val="en-GB"/>
              </w:rPr>
            </w:pPr>
            <w:r w:rsidRPr="00627E1E">
              <w:rPr>
                <w:rFonts w:ascii="Calibri" w:hAnsi="Calibri" w:cs="Calibri"/>
                <w:bCs/>
                <w:sz w:val="22"/>
                <w:szCs w:val="22"/>
                <w:lang w:val="en-GB"/>
              </w:rPr>
              <w:t xml:space="preserve">Cycle </w:t>
            </w:r>
            <w:r w:rsidR="007A1E4F" w:rsidRPr="00627E1E">
              <w:rPr>
                <w:rFonts w:ascii="Calibri" w:hAnsi="Calibri" w:cs="Calibri"/>
                <w:bCs/>
                <w:sz w:val="22"/>
                <w:szCs w:val="22"/>
                <w:lang w:val="en-GB"/>
              </w:rPr>
              <w:t>B</w:t>
            </w:r>
          </w:p>
          <w:p w14:paraId="0367BF6B" w14:textId="7C4C66B6" w:rsidR="00505473" w:rsidRPr="00E11EA6" w:rsidRDefault="00505473" w:rsidP="00D71B8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</w:p>
        </w:tc>
        <w:tc>
          <w:tcPr>
            <w:tcW w:w="3417" w:type="dxa"/>
            <w:gridSpan w:val="2"/>
          </w:tcPr>
          <w:p w14:paraId="56839505" w14:textId="0AB5A49C" w:rsidR="00E57ACF" w:rsidRPr="00AC0031" w:rsidRDefault="00CF18F0" w:rsidP="00BD2B9B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F8260F"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 xml:space="preserve">Charnwood </w:t>
            </w:r>
            <w:r w:rsidR="00505473" w:rsidRPr="00F8260F"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>area study</w:t>
            </w:r>
            <w:r w:rsidR="00AC0031"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 xml:space="preserve"> </w:t>
            </w:r>
            <w:r w:rsidR="00E015CB">
              <w:rPr>
                <w:rFonts w:ascii="Calibri" w:hAnsi="Calibri" w:cs="Calibri"/>
                <w:sz w:val="22"/>
                <w:szCs w:val="22"/>
                <w:lang w:val="en-GB"/>
              </w:rPr>
              <w:t>[</w:t>
            </w:r>
            <w:r w:rsidR="002B3388">
              <w:rPr>
                <w:rFonts w:ascii="Calibri" w:hAnsi="Calibri" w:cs="Calibri"/>
                <w:sz w:val="22"/>
                <w:szCs w:val="22"/>
                <w:lang w:val="en-GB"/>
              </w:rPr>
              <w:t>Au1</w:t>
            </w:r>
            <w:r w:rsidR="00E015CB">
              <w:rPr>
                <w:rFonts w:ascii="Calibri" w:hAnsi="Calibri" w:cs="Calibri"/>
                <w:sz w:val="22"/>
                <w:szCs w:val="22"/>
                <w:lang w:val="en-GB"/>
              </w:rPr>
              <w:t>]</w:t>
            </w:r>
          </w:p>
          <w:p w14:paraId="0AC2C66C" w14:textId="77777777" w:rsidR="00294B43" w:rsidRPr="00F8260F" w:rsidRDefault="00294B43" w:rsidP="00BD2B9B">
            <w:pPr>
              <w:jc w:val="center"/>
              <w:rPr>
                <w:rFonts w:ascii="Calibri" w:hAnsi="Calibri" w:cs="Calibri"/>
                <w:sz w:val="16"/>
                <w:szCs w:val="16"/>
                <w:lang w:val="en-GB"/>
              </w:rPr>
            </w:pPr>
          </w:p>
          <w:p w14:paraId="7BD62E1A" w14:textId="166A2BB8" w:rsidR="00505473" w:rsidRDefault="00B634BD" w:rsidP="00BD2B9B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sz w:val="22"/>
                <w:szCs w:val="22"/>
                <w:lang w:val="en-GB"/>
              </w:rPr>
              <w:t xml:space="preserve">What features </w:t>
            </w:r>
            <w:r w:rsidR="00361F8F">
              <w:rPr>
                <w:rFonts w:ascii="Calibri" w:hAnsi="Calibri" w:cs="Calibri"/>
                <w:sz w:val="22"/>
                <w:szCs w:val="22"/>
                <w:lang w:val="en-GB"/>
              </w:rPr>
              <w:t>at</w:t>
            </w:r>
            <w:r>
              <w:rPr>
                <w:rFonts w:ascii="Calibri" w:hAnsi="Calibri" w:cs="Calibri"/>
                <w:sz w:val="22"/>
                <w:szCs w:val="22"/>
                <w:lang w:val="en-GB"/>
              </w:rPr>
              <w:t xml:space="preserve"> Bradgate Park?</w:t>
            </w:r>
          </w:p>
          <w:p w14:paraId="3E271ADA" w14:textId="00FF918B" w:rsidR="0006510A" w:rsidRPr="00E11EA6" w:rsidRDefault="0006510A" w:rsidP="00BB107A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4275" w:type="dxa"/>
            <w:gridSpan w:val="2"/>
          </w:tcPr>
          <w:p w14:paraId="173B403B" w14:textId="1EF07035" w:rsidR="00E57ACF" w:rsidRPr="00F8260F" w:rsidRDefault="00DC6821" w:rsidP="00BD2B9B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>Compar</w:t>
            </w:r>
            <w:r w:rsidR="00451BBD"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>ing Two Cities</w:t>
            </w:r>
            <w:r w:rsidR="00AC0031" w:rsidRPr="00AC0031">
              <w:rPr>
                <w:rFonts w:ascii="Calibri" w:hAnsi="Calibri" w:cs="Calibri"/>
                <w:sz w:val="22"/>
                <w:szCs w:val="22"/>
                <w:lang w:val="en-GB"/>
              </w:rPr>
              <w:t xml:space="preserve"> </w:t>
            </w:r>
            <w:r w:rsidR="00E015CB">
              <w:rPr>
                <w:rFonts w:ascii="Calibri" w:hAnsi="Calibri" w:cs="Calibri"/>
                <w:sz w:val="22"/>
                <w:szCs w:val="22"/>
                <w:lang w:val="en-GB"/>
              </w:rPr>
              <w:t>[</w:t>
            </w:r>
            <w:r w:rsidR="00AC0031" w:rsidRPr="00AC0031">
              <w:rPr>
                <w:rFonts w:ascii="Calibri" w:hAnsi="Calibri" w:cs="Calibri"/>
                <w:sz w:val="22"/>
                <w:szCs w:val="22"/>
                <w:lang w:val="en-GB"/>
              </w:rPr>
              <w:t>S</w:t>
            </w:r>
            <w:r w:rsidR="002B3388">
              <w:rPr>
                <w:rFonts w:ascii="Calibri" w:hAnsi="Calibri" w:cs="Calibri"/>
                <w:sz w:val="22"/>
                <w:szCs w:val="22"/>
                <w:lang w:val="en-GB"/>
              </w:rPr>
              <w:t>p2</w:t>
            </w:r>
            <w:r w:rsidR="00E015CB">
              <w:rPr>
                <w:rFonts w:ascii="Calibri" w:hAnsi="Calibri" w:cs="Calibri"/>
                <w:sz w:val="22"/>
                <w:szCs w:val="22"/>
                <w:lang w:val="en-GB"/>
              </w:rPr>
              <w:t>]</w:t>
            </w:r>
          </w:p>
          <w:p w14:paraId="4A6EC439" w14:textId="77777777" w:rsidR="00E57ACF" w:rsidRPr="00F8260F" w:rsidRDefault="00E57ACF" w:rsidP="00BD2B9B">
            <w:pPr>
              <w:jc w:val="center"/>
              <w:rPr>
                <w:rFonts w:ascii="Calibri" w:hAnsi="Calibri" w:cs="Calibri"/>
                <w:sz w:val="16"/>
                <w:szCs w:val="16"/>
                <w:lang w:val="en-GB"/>
              </w:rPr>
            </w:pPr>
          </w:p>
          <w:p w14:paraId="4D5B309D" w14:textId="1B7C3F6F" w:rsidR="00E57ACF" w:rsidRDefault="00451BBD" w:rsidP="00451BBD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sz w:val="22"/>
                <w:szCs w:val="22"/>
                <w:lang w:val="en-GB"/>
              </w:rPr>
              <w:t xml:space="preserve">Toulon (France) and </w:t>
            </w:r>
            <w:r w:rsidR="00B82744">
              <w:rPr>
                <w:rFonts w:ascii="Calibri" w:hAnsi="Calibri" w:cs="Calibri"/>
                <w:sz w:val="22"/>
                <w:szCs w:val="22"/>
                <w:lang w:val="en-GB"/>
              </w:rPr>
              <w:t>Ply</w:t>
            </w:r>
            <w:r>
              <w:rPr>
                <w:rFonts w:ascii="Calibri" w:hAnsi="Calibri" w:cs="Calibri"/>
                <w:sz w:val="22"/>
                <w:szCs w:val="22"/>
                <w:lang w:val="en-GB"/>
              </w:rPr>
              <w:t>m</w:t>
            </w:r>
            <w:r w:rsidR="00B82744">
              <w:rPr>
                <w:rFonts w:ascii="Calibri" w:hAnsi="Calibri" w:cs="Calibri"/>
                <w:sz w:val="22"/>
                <w:szCs w:val="22"/>
                <w:lang w:val="en-GB"/>
              </w:rPr>
              <w:t>outh</w:t>
            </w:r>
          </w:p>
          <w:p w14:paraId="7D3DFE42" w14:textId="68515279" w:rsidR="00F8260F" w:rsidRPr="00E11EA6" w:rsidRDefault="00F8260F" w:rsidP="00BD2B9B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4455" w:type="dxa"/>
            <w:gridSpan w:val="2"/>
            <w:shd w:val="clear" w:color="auto" w:fill="auto"/>
          </w:tcPr>
          <w:p w14:paraId="532B6FCA" w14:textId="109582A8" w:rsidR="00E57ACF" w:rsidRPr="00F8260F" w:rsidRDefault="00E57ACF" w:rsidP="00BD2B9B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</w:pPr>
            <w:r w:rsidRPr="00F8260F"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>‘</w:t>
            </w:r>
            <w:r w:rsidR="00505473" w:rsidRPr="00F8260F"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>Extreme</w:t>
            </w:r>
            <w:r w:rsidRPr="00F8260F"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>’</w:t>
            </w:r>
            <w:r w:rsidR="00505473" w:rsidRPr="00F8260F"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 xml:space="preserve"> regions</w:t>
            </w:r>
            <w:r w:rsidR="00A82C4C"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 xml:space="preserve"> </w:t>
            </w:r>
            <w:r w:rsidR="00A82C4C" w:rsidRPr="002B3388">
              <w:rPr>
                <w:rFonts w:ascii="Calibri" w:hAnsi="Calibri" w:cs="Calibri"/>
                <w:sz w:val="22"/>
                <w:szCs w:val="22"/>
                <w:lang w:val="en-GB"/>
              </w:rPr>
              <w:t>[Sum 1]</w:t>
            </w:r>
          </w:p>
          <w:p w14:paraId="66588D0A" w14:textId="77777777" w:rsidR="00294B43" w:rsidRPr="00F8260F" w:rsidRDefault="00294B43" w:rsidP="00BD2B9B">
            <w:pPr>
              <w:jc w:val="center"/>
              <w:rPr>
                <w:rFonts w:ascii="Calibri" w:hAnsi="Calibri" w:cs="Calibri"/>
                <w:sz w:val="16"/>
                <w:szCs w:val="16"/>
                <w:lang w:val="en-GB"/>
              </w:rPr>
            </w:pPr>
          </w:p>
          <w:p w14:paraId="1888D02D" w14:textId="447F6609" w:rsidR="00505473" w:rsidRDefault="003161AF" w:rsidP="00BD2B9B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sz w:val="22"/>
                <w:szCs w:val="22"/>
                <w:lang w:val="en-GB"/>
              </w:rPr>
              <w:t xml:space="preserve">What is </w:t>
            </w:r>
            <w:r w:rsidR="00C64BE7">
              <w:rPr>
                <w:rFonts w:ascii="Calibri" w:hAnsi="Calibri" w:cs="Calibri"/>
                <w:sz w:val="22"/>
                <w:szCs w:val="22"/>
                <w:lang w:val="en-GB"/>
              </w:rPr>
              <w:t>a</w:t>
            </w:r>
            <w:r w:rsidR="00A82C4C">
              <w:rPr>
                <w:rFonts w:ascii="Calibri" w:hAnsi="Calibri" w:cs="Calibri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  <w:lang w:val="en-GB"/>
              </w:rPr>
              <w:t>d</w:t>
            </w:r>
            <w:r w:rsidR="007A480B" w:rsidRPr="00E11EA6">
              <w:rPr>
                <w:rFonts w:ascii="Calibri" w:hAnsi="Calibri" w:cs="Calibri"/>
                <w:sz w:val="22"/>
                <w:szCs w:val="22"/>
                <w:lang w:val="en-GB"/>
              </w:rPr>
              <w:t>esert, polar</w:t>
            </w:r>
            <w:r>
              <w:rPr>
                <w:rFonts w:ascii="Calibri" w:hAnsi="Calibri" w:cs="Calibri"/>
                <w:sz w:val="22"/>
                <w:szCs w:val="22"/>
                <w:lang w:val="en-GB"/>
              </w:rPr>
              <w:t xml:space="preserve"> regions</w:t>
            </w:r>
            <w:r w:rsidR="007A480B" w:rsidRPr="00E11EA6">
              <w:rPr>
                <w:rFonts w:ascii="Calibri" w:hAnsi="Calibri" w:cs="Calibri"/>
                <w:sz w:val="22"/>
                <w:szCs w:val="22"/>
                <w:lang w:val="en-GB"/>
              </w:rPr>
              <w:t xml:space="preserve"> and rainforest</w:t>
            </w:r>
            <w:r w:rsidR="00C64BE7">
              <w:rPr>
                <w:rFonts w:ascii="Calibri" w:hAnsi="Calibri" w:cs="Calibri"/>
                <w:sz w:val="22"/>
                <w:szCs w:val="22"/>
                <w:lang w:val="en-GB"/>
              </w:rPr>
              <w:t xml:space="preserve"> climate like</w:t>
            </w:r>
            <w:r>
              <w:rPr>
                <w:rFonts w:ascii="Calibri" w:hAnsi="Calibri" w:cs="Calibri"/>
                <w:sz w:val="22"/>
                <w:szCs w:val="22"/>
                <w:lang w:val="en-GB"/>
              </w:rPr>
              <w:t>?</w:t>
            </w:r>
          </w:p>
          <w:p w14:paraId="4E501B7E" w14:textId="374977E1" w:rsidR="00E57ACF" w:rsidRPr="00E11EA6" w:rsidRDefault="00E57ACF" w:rsidP="00BD2B9B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</w:tr>
      <w:tr w:rsidR="00C97FD4" w:rsidRPr="00E11EA6" w14:paraId="3FDFB1B7" w14:textId="77777777" w:rsidTr="3435DAFD">
        <w:trPr>
          <w:trHeight w:val="686"/>
        </w:trPr>
        <w:tc>
          <w:tcPr>
            <w:tcW w:w="1805" w:type="dxa"/>
            <w:shd w:val="clear" w:color="auto" w:fill="FBE4D5" w:themeFill="accent2" w:themeFillTint="33"/>
          </w:tcPr>
          <w:p w14:paraId="16A76B06" w14:textId="11D4736D" w:rsidR="00C97FD4" w:rsidRPr="00E11EA6" w:rsidRDefault="00C97FD4" w:rsidP="00C97FD4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Year 5/6</w:t>
            </w:r>
          </w:p>
          <w:p w14:paraId="6DAC6BF2" w14:textId="55E3CCC2" w:rsidR="00C97FD4" w:rsidRPr="00627E1E" w:rsidRDefault="00C97FD4" w:rsidP="00C97FD4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</w:pPr>
            <w:r w:rsidRPr="00627E1E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>Cycle A</w:t>
            </w:r>
          </w:p>
        </w:tc>
        <w:tc>
          <w:tcPr>
            <w:tcW w:w="3417" w:type="dxa"/>
            <w:gridSpan w:val="2"/>
            <w:shd w:val="clear" w:color="auto" w:fill="auto"/>
          </w:tcPr>
          <w:p w14:paraId="4F6AD187" w14:textId="7FF52BBA" w:rsidR="00C97FD4" w:rsidRPr="00B76874" w:rsidRDefault="00C97FD4" w:rsidP="00BD2B9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F4B083" w:themeColor="accent2" w:themeTint="99"/>
                <w:sz w:val="22"/>
                <w:szCs w:val="22"/>
              </w:rPr>
              <w:t>Settlements and land use</w:t>
            </w:r>
            <w:r w:rsidR="00B76874">
              <w:rPr>
                <w:rFonts w:ascii="Calibri" w:hAnsi="Calibri" w:cs="Calibri"/>
                <w:color w:val="F4B083" w:themeColor="accent2" w:themeTint="99"/>
                <w:sz w:val="22"/>
                <w:szCs w:val="22"/>
              </w:rPr>
              <w:t xml:space="preserve"> </w:t>
            </w:r>
            <w:r w:rsidR="00B76874">
              <w:rPr>
                <w:rFonts w:ascii="Calibri" w:hAnsi="Calibri" w:cs="Calibri"/>
                <w:sz w:val="22"/>
                <w:szCs w:val="22"/>
              </w:rPr>
              <w:t>[Au1]</w:t>
            </w:r>
          </w:p>
          <w:p w14:paraId="0AB61AF4" w14:textId="3A25053B" w:rsidR="00C97FD4" w:rsidRPr="00D44209" w:rsidRDefault="00D44209" w:rsidP="00BD2B9B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How have settlements changed, along with</w:t>
            </w:r>
            <w:r w:rsidR="00C97FD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land and economic activity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?</w:t>
            </w:r>
          </w:p>
        </w:tc>
        <w:tc>
          <w:tcPr>
            <w:tcW w:w="4275" w:type="dxa"/>
            <w:gridSpan w:val="2"/>
          </w:tcPr>
          <w:p w14:paraId="3D562CEF" w14:textId="7B9B69B7" w:rsidR="00C97FD4" w:rsidRDefault="00C97FD4" w:rsidP="00BD2B9B">
            <w:pPr>
              <w:jc w:val="center"/>
              <w:rPr>
                <w:rFonts w:asciiTheme="minorHAnsi" w:hAnsiTheme="minorHAnsi" w:cstheme="minorHAnsi"/>
                <w:color w:val="F4B083" w:themeColor="accent2" w:themeTint="99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F4B083" w:themeColor="accent2" w:themeTint="99"/>
                <w:sz w:val="22"/>
                <w:szCs w:val="22"/>
                <w:shd w:val="clear" w:color="auto" w:fill="FFFFFF"/>
              </w:rPr>
              <w:t>G</w:t>
            </w:r>
            <w:r w:rsidRPr="003475C5">
              <w:rPr>
                <w:rFonts w:asciiTheme="minorHAnsi" w:hAnsiTheme="minorHAnsi" w:cstheme="minorHAnsi"/>
                <w:color w:val="F4B083" w:themeColor="accent2" w:themeTint="99"/>
                <w:sz w:val="22"/>
                <w:szCs w:val="22"/>
                <w:shd w:val="clear" w:color="auto" w:fill="FFFFFF"/>
              </w:rPr>
              <w:t>eographical regions</w:t>
            </w:r>
            <w:r w:rsidR="00B76874">
              <w:rPr>
                <w:rFonts w:asciiTheme="minorHAnsi" w:hAnsiTheme="minorHAnsi" w:cstheme="minorHAnsi"/>
                <w:color w:val="F4B083" w:themeColor="accent2" w:themeTint="99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0C2FEF17" w14:textId="156CC51D" w:rsidR="00C97FD4" w:rsidRPr="00E11EA6" w:rsidRDefault="00C97FD4" w:rsidP="00BB107A">
            <w:pPr>
              <w:jc w:val="center"/>
              <w:rPr>
                <w:rFonts w:ascii="Calibri" w:hAnsi="Calibri" w:cs="Calibri"/>
                <w:color w:val="0000FF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color w:val="0B0C0C"/>
                <w:sz w:val="22"/>
                <w:szCs w:val="22"/>
                <w:shd w:val="clear" w:color="auto" w:fill="FFFFFF"/>
              </w:rPr>
              <w:t xml:space="preserve">How </w:t>
            </w:r>
            <w:r w:rsidR="00974D66">
              <w:rPr>
                <w:rFonts w:asciiTheme="minorHAnsi" w:hAnsiTheme="minorHAnsi" w:cstheme="minorHAnsi"/>
                <w:color w:val="0B0C0C"/>
                <w:sz w:val="22"/>
                <w:szCs w:val="22"/>
                <w:shd w:val="clear" w:color="auto" w:fill="FFFFFF"/>
              </w:rPr>
              <w:t xml:space="preserve">have </w:t>
            </w:r>
            <w:r w:rsidRPr="003475C5">
              <w:rPr>
                <w:rFonts w:asciiTheme="minorHAnsi" w:hAnsiTheme="minorHAnsi" w:cstheme="minorHAnsi"/>
                <w:color w:val="0B0C0C"/>
                <w:sz w:val="22"/>
                <w:szCs w:val="22"/>
                <w:shd w:val="clear" w:color="auto" w:fill="FFFFFF"/>
              </w:rPr>
              <w:t>coasts and rivers have changed over time</w:t>
            </w:r>
            <w:r w:rsidR="00974D66">
              <w:rPr>
                <w:rFonts w:asciiTheme="minorHAnsi" w:hAnsiTheme="minorHAnsi" w:cstheme="minorHAnsi"/>
                <w:color w:val="0B0C0C"/>
                <w:sz w:val="22"/>
                <w:szCs w:val="22"/>
                <w:shd w:val="clear" w:color="auto" w:fill="FFFFFF"/>
              </w:rPr>
              <w:t>?</w:t>
            </w:r>
          </w:p>
        </w:tc>
        <w:tc>
          <w:tcPr>
            <w:tcW w:w="4455" w:type="dxa"/>
            <w:gridSpan w:val="2"/>
            <w:shd w:val="clear" w:color="auto" w:fill="auto"/>
          </w:tcPr>
          <w:p w14:paraId="3BAB8A74" w14:textId="3168D179" w:rsidR="004F441A" w:rsidRDefault="00C97FD4" w:rsidP="00BD2B9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GB"/>
              </w:rPr>
            </w:pPr>
            <w:r>
              <w:rPr>
                <w:rFonts w:asciiTheme="minorHAnsi" w:hAnsiTheme="minorHAnsi" w:cstheme="minorHAnsi"/>
                <w:color w:val="F4B083" w:themeColor="accent2" w:themeTint="99"/>
                <w:sz w:val="22"/>
                <w:szCs w:val="22"/>
                <w:shd w:val="clear" w:color="auto" w:fill="FFFFFF"/>
              </w:rPr>
              <w:t>G</w:t>
            </w:r>
            <w:r w:rsidRPr="003475C5">
              <w:rPr>
                <w:rFonts w:asciiTheme="minorHAnsi" w:hAnsiTheme="minorHAnsi" w:cstheme="minorHAnsi"/>
                <w:color w:val="F4B083" w:themeColor="accent2" w:themeTint="99"/>
                <w:sz w:val="22"/>
                <w:szCs w:val="22"/>
                <w:shd w:val="clear" w:color="auto" w:fill="FFFFFF"/>
              </w:rPr>
              <w:t>eographical similarities and differences</w:t>
            </w:r>
            <w:r>
              <w:rPr>
                <w:rFonts w:asciiTheme="minorHAnsi" w:hAnsiTheme="minorHAnsi" w:cstheme="minorHAnsi"/>
                <w:color w:val="F4B083" w:themeColor="accent2" w:themeTint="99"/>
                <w:sz w:val="22"/>
                <w:szCs w:val="22"/>
                <w:shd w:val="clear" w:color="auto" w:fill="FFFFFF"/>
              </w:rPr>
              <w:t xml:space="preserve"> </w:t>
            </w:r>
            <w:r w:rsidR="004F441A" w:rsidRPr="00E40881">
              <w:rPr>
                <w:rFonts w:ascii="Calibri" w:hAnsi="Calibri" w:cs="Calibri"/>
                <w:highlight w:val="yellow"/>
                <w:lang w:val="en-GB"/>
              </w:rPr>
              <w:t xml:space="preserve"> </w:t>
            </w:r>
          </w:p>
          <w:p w14:paraId="1E04F961" w14:textId="4ECD7977" w:rsidR="00C97FD4" w:rsidRPr="00F8260F" w:rsidRDefault="004F441A" w:rsidP="00BD2B9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</w:t>
            </w:r>
            <w:r w:rsidR="00C97FD4" w:rsidRPr="003475C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ontrasting</w:t>
            </w:r>
            <w:r w:rsidR="00C97FD4" w:rsidRPr="003475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UK/N. America</w:t>
            </w:r>
            <w:r w:rsidR="00C97FD4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– study of earthquakes, Pacific Ring of Fire, plate tectonics</w:t>
            </w:r>
          </w:p>
        </w:tc>
      </w:tr>
      <w:tr w:rsidR="00C97FD4" w:rsidRPr="00E11EA6" w14:paraId="41B89E5C" w14:textId="77777777" w:rsidTr="3435DAFD">
        <w:tc>
          <w:tcPr>
            <w:tcW w:w="1805" w:type="dxa"/>
            <w:shd w:val="clear" w:color="auto" w:fill="FBE4D5" w:themeFill="accent2" w:themeFillTint="33"/>
          </w:tcPr>
          <w:p w14:paraId="4D00EECA" w14:textId="3669D0D3" w:rsidR="00C97FD4" w:rsidRPr="00E11EA6" w:rsidRDefault="00C97FD4" w:rsidP="00C97FD4">
            <w:pPr>
              <w:ind w:left="-423" w:firstLine="423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Year 5/6</w:t>
            </w:r>
          </w:p>
          <w:p w14:paraId="0535DBD0" w14:textId="3A14EFFC" w:rsidR="00C97FD4" w:rsidRPr="00627E1E" w:rsidRDefault="00C97FD4" w:rsidP="00C97FD4">
            <w:pPr>
              <w:ind w:left="-423" w:firstLine="423"/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</w:pPr>
            <w:r w:rsidRPr="00627E1E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 xml:space="preserve">Cycle 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>B</w:t>
            </w:r>
          </w:p>
          <w:p w14:paraId="7A30D14F" w14:textId="1F3317AE" w:rsidR="00C97FD4" w:rsidRPr="00E11EA6" w:rsidRDefault="00C97FD4" w:rsidP="00C97FD4">
            <w:pPr>
              <w:ind w:left="-423" w:firstLine="423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3417" w:type="dxa"/>
            <w:gridSpan w:val="2"/>
          </w:tcPr>
          <w:p w14:paraId="0F071C26" w14:textId="5C44CF0A" w:rsidR="00974D66" w:rsidRDefault="00C97FD4" w:rsidP="00BD2B9B">
            <w:pPr>
              <w:jc w:val="center"/>
              <w:rPr>
                <w:rFonts w:ascii="Calibri" w:hAnsi="Calibri" w:cs="Calibri"/>
                <w:color w:val="F4B083" w:themeColor="accent2" w:themeTint="99"/>
                <w:sz w:val="22"/>
                <w:szCs w:val="22"/>
              </w:rPr>
            </w:pPr>
            <w:r w:rsidRPr="00760D71">
              <w:rPr>
                <w:rFonts w:ascii="Calibri" w:hAnsi="Calibri" w:cs="Calibri"/>
                <w:color w:val="F4B083" w:themeColor="accent2" w:themeTint="99"/>
                <w:sz w:val="22"/>
                <w:szCs w:val="22"/>
              </w:rPr>
              <w:t>Mapping</w:t>
            </w:r>
            <w:r w:rsidR="00C86F72">
              <w:rPr>
                <w:rFonts w:ascii="Calibri" w:hAnsi="Calibri" w:cs="Calibri"/>
                <w:color w:val="F4B083" w:themeColor="accent2" w:themeTint="99"/>
                <w:sz w:val="22"/>
                <w:szCs w:val="22"/>
              </w:rPr>
              <w:t xml:space="preserve"> </w:t>
            </w:r>
            <w:r w:rsidR="007B0E79" w:rsidRPr="007B0E79">
              <w:rPr>
                <w:rFonts w:ascii="Calibri" w:hAnsi="Calibri" w:cs="Calibri"/>
                <w:sz w:val="22"/>
                <w:szCs w:val="22"/>
              </w:rPr>
              <w:t>[Au1]</w:t>
            </w:r>
          </w:p>
          <w:p w14:paraId="4B6525FD" w14:textId="6A3CADCA" w:rsidR="00C97FD4" w:rsidRPr="00760D71" w:rsidRDefault="00974D66" w:rsidP="00BD2B9B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How can we think like geographers?</w:t>
            </w:r>
          </w:p>
          <w:p w14:paraId="3DDAC613" w14:textId="07A77EB7" w:rsidR="00C97FD4" w:rsidRPr="00E11EA6" w:rsidRDefault="00C97FD4" w:rsidP="00BB107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75" w:type="dxa"/>
            <w:gridSpan w:val="2"/>
            <w:shd w:val="clear" w:color="auto" w:fill="auto"/>
          </w:tcPr>
          <w:p w14:paraId="00C2EA5B" w14:textId="0147AB15" w:rsidR="00C97FD4" w:rsidRDefault="00C97FD4" w:rsidP="00BD2B9B">
            <w:pPr>
              <w:jc w:val="center"/>
              <w:rPr>
                <w:rFonts w:ascii="Calibri" w:hAnsi="Calibri" w:cs="Calibri"/>
                <w:color w:val="F4B083" w:themeColor="accent2" w:themeTint="99"/>
                <w:sz w:val="22"/>
                <w:szCs w:val="22"/>
              </w:rPr>
            </w:pPr>
            <w:r w:rsidRPr="00760D71">
              <w:rPr>
                <w:rFonts w:ascii="Calibri" w:hAnsi="Calibri" w:cs="Calibri"/>
                <w:color w:val="F4B083" w:themeColor="accent2" w:themeTint="99"/>
                <w:sz w:val="22"/>
                <w:szCs w:val="22"/>
              </w:rPr>
              <w:t>Changing land use in the UK</w:t>
            </w:r>
            <w:r w:rsidR="008443C1">
              <w:rPr>
                <w:rFonts w:ascii="Calibri" w:hAnsi="Calibri" w:cs="Calibri"/>
                <w:color w:val="F4B083" w:themeColor="accent2" w:themeTint="99"/>
                <w:sz w:val="22"/>
                <w:szCs w:val="22"/>
              </w:rPr>
              <w:t xml:space="preserve"> </w:t>
            </w:r>
            <w:r w:rsidR="00902383" w:rsidRPr="00902383">
              <w:rPr>
                <w:rFonts w:ascii="Calibri" w:hAnsi="Calibri" w:cs="Calibri"/>
                <w:sz w:val="22"/>
                <w:szCs w:val="22"/>
              </w:rPr>
              <w:t>[</w:t>
            </w:r>
            <w:proofErr w:type="spellStart"/>
            <w:r w:rsidR="00902383" w:rsidRPr="00902383">
              <w:rPr>
                <w:rFonts w:ascii="Calibri" w:hAnsi="Calibri" w:cs="Calibri"/>
                <w:sz w:val="22"/>
                <w:szCs w:val="22"/>
              </w:rPr>
              <w:t>Sp</w:t>
            </w:r>
            <w:proofErr w:type="spellEnd"/>
            <w:r w:rsidR="008443C1" w:rsidRPr="00902383">
              <w:rPr>
                <w:rFonts w:ascii="Calibri" w:hAnsi="Calibri" w:cs="Calibri"/>
                <w:sz w:val="22"/>
                <w:szCs w:val="22"/>
              </w:rPr>
              <w:t xml:space="preserve"> 1</w:t>
            </w:r>
            <w:r w:rsidR="00902383" w:rsidRPr="00902383">
              <w:rPr>
                <w:rFonts w:ascii="Calibri" w:hAnsi="Calibri" w:cs="Calibri"/>
                <w:sz w:val="22"/>
                <w:szCs w:val="22"/>
              </w:rPr>
              <w:t>]</w:t>
            </w:r>
          </w:p>
          <w:p w14:paraId="50A55131" w14:textId="34E4190B" w:rsidR="00C97FD4" w:rsidRDefault="00C97FD4" w:rsidP="00BD2B9B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How has London developed?</w:t>
            </w:r>
          </w:p>
          <w:p w14:paraId="7128B51C" w14:textId="2DA17BBC" w:rsidR="00C97FD4" w:rsidRDefault="00C97FD4" w:rsidP="00BD2B9B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Changes since Anglo Saxon times.</w:t>
            </w:r>
          </w:p>
          <w:p w14:paraId="1F899CFF" w14:textId="6C0D7B8E" w:rsidR="00C97FD4" w:rsidRPr="001C4118" w:rsidRDefault="00C97FD4" w:rsidP="00BD2B9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455" w:type="dxa"/>
            <w:gridSpan w:val="2"/>
          </w:tcPr>
          <w:p w14:paraId="6E1B8A1B" w14:textId="19397E43" w:rsidR="00C97FD4" w:rsidRDefault="00C97FD4" w:rsidP="00BD2B9B">
            <w:pPr>
              <w:jc w:val="center"/>
              <w:rPr>
                <w:rFonts w:ascii="Calibri" w:hAnsi="Calibri" w:cs="Calibri"/>
                <w:color w:val="F4B083" w:themeColor="accent2" w:themeTint="99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F4B083" w:themeColor="accent2" w:themeTint="99"/>
                <w:sz w:val="22"/>
                <w:szCs w:val="22"/>
                <w:lang w:val="en-GB"/>
              </w:rPr>
              <w:t>South America</w:t>
            </w:r>
            <w:r w:rsidR="00902383">
              <w:rPr>
                <w:rFonts w:ascii="Calibri" w:hAnsi="Calibri" w:cs="Calibri"/>
                <w:color w:val="F4B083" w:themeColor="accent2" w:themeTint="99"/>
                <w:sz w:val="22"/>
                <w:szCs w:val="22"/>
                <w:lang w:val="en-GB"/>
              </w:rPr>
              <w:t xml:space="preserve"> </w:t>
            </w:r>
            <w:r w:rsidR="00902383" w:rsidRPr="00902383">
              <w:rPr>
                <w:rFonts w:ascii="Calibri" w:hAnsi="Calibri" w:cs="Calibri"/>
                <w:sz w:val="22"/>
                <w:szCs w:val="22"/>
                <w:lang w:val="en-GB"/>
              </w:rPr>
              <w:t>[</w:t>
            </w:r>
            <w:proofErr w:type="spellStart"/>
            <w:r w:rsidR="00902383" w:rsidRPr="00902383">
              <w:rPr>
                <w:rFonts w:ascii="Calibri" w:hAnsi="Calibri" w:cs="Calibri"/>
                <w:sz w:val="22"/>
                <w:szCs w:val="22"/>
                <w:lang w:val="en-GB"/>
              </w:rPr>
              <w:t>Su</w:t>
            </w:r>
            <w:proofErr w:type="spellEnd"/>
            <w:r w:rsidR="00902383" w:rsidRPr="00902383">
              <w:rPr>
                <w:rFonts w:ascii="Calibri" w:hAnsi="Calibri" w:cs="Calibri"/>
                <w:sz w:val="22"/>
                <w:szCs w:val="22"/>
                <w:lang w:val="en-GB"/>
              </w:rPr>
              <w:t xml:space="preserve"> 1]</w:t>
            </w:r>
          </w:p>
          <w:p w14:paraId="4A588A26" w14:textId="56025454" w:rsidR="00C97FD4" w:rsidRPr="00E11EA6" w:rsidRDefault="00C97FD4" w:rsidP="00BD2B9B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  <w:lang w:val="en-GB"/>
              </w:rPr>
              <w:t>Biomes and environmental regions inc</w:t>
            </w:r>
            <w:r w:rsidR="00494653">
              <w:rPr>
                <w:rFonts w:ascii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luding 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  <w:lang w:val="en-GB"/>
              </w:rPr>
              <w:t>rivers</w:t>
            </w:r>
          </w:p>
        </w:tc>
      </w:tr>
    </w:tbl>
    <w:p w14:paraId="629FFEFE" w14:textId="77777777" w:rsidR="00497DB2" w:rsidRPr="00E11EA6" w:rsidRDefault="00497DB2" w:rsidP="007A480B">
      <w:pPr>
        <w:rPr>
          <w:rFonts w:ascii="Calibri" w:hAnsi="Calibri" w:cs="Calibri"/>
          <w:sz w:val="22"/>
          <w:szCs w:val="22"/>
          <w:lang w:val="en-GB"/>
        </w:rPr>
      </w:pPr>
    </w:p>
    <w:sectPr w:rsidR="00497DB2" w:rsidRPr="00E11EA6" w:rsidSect="007A480B">
      <w:headerReference w:type="default" r:id="rId7"/>
      <w:pgSz w:w="15840" w:h="12240" w:orient="landscape"/>
      <w:pgMar w:top="624" w:right="680" w:bottom="624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3613D" w14:textId="77777777" w:rsidR="007B4319" w:rsidRDefault="007B4319" w:rsidP="00B338AD">
      <w:r>
        <w:separator/>
      </w:r>
    </w:p>
  </w:endnote>
  <w:endnote w:type="continuationSeparator" w:id="0">
    <w:p w14:paraId="50CD79B0" w14:textId="77777777" w:rsidR="007B4319" w:rsidRDefault="007B4319" w:rsidP="00B338AD">
      <w:r>
        <w:continuationSeparator/>
      </w:r>
    </w:p>
  </w:endnote>
  <w:endnote w:type="continuationNotice" w:id="1">
    <w:p w14:paraId="369D4D8D" w14:textId="77777777" w:rsidR="007B4319" w:rsidRDefault="007B43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B34E6" w14:textId="77777777" w:rsidR="007B4319" w:rsidRDefault="007B4319" w:rsidP="00B338AD">
      <w:r>
        <w:separator/>
      </w:r>
    </w:p>
  </w:footnote>
  <w:footnote w:type="continuationSeparator" w:id="0">
    <w:p w14:paraId="54A742D0" w14:textId="77777777" w:rsidR="007B4319" w:rsidRDefault="007B4319" w:rsidP="00B338AD">
      <w:r>
        <w:continuationSeparator/>
      </w:r>
    </w:p>
  </w:footnote>
  <w:footnote w:type="continuationNotice" w:id="1">
    <w:p w14:paraId="34D0997C" w14:textId="77777777" w:rsidR="007B4319" w:rsidRDefault="007B431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8D379" w14:textId="220C1483" w:rsidR="00160758" w:rsidRDefault="00704EE5">
    <w:pPr>
      <w:pStyle w:val="Header"/>
    </w:pPr>
    <w:r>
      <w:rPr>
        <w:noProof/>
      </w:rPr>
      <w:drawing>
        <wp:anchor distT="36576" distB="36576" distL="36576" distR="36576" simplePos="0" relativeHeight="251659264" behindDoc="0" locked="0" layoutInCell="1" allowOverlap="1" wp14:anchorId="37396DF9" wp14:editId="21EE95BF">
          <wp:simplePos x="0" y="0"/>
          <wp:positionH relativeFrom="column">
            <wp:posOffset>8318500</wp:posOffset>
          </wp:positionH>
          <wp:positionV relativeFrom="paragraph">
            <wp:posOffset>-291465</wp:posOffset>
          </wp:positionV>
          <wp:extent cx="658495" cy="589666"/>
          <wp:effectExtent l="0" t="0" r="8255" b="127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080" t="32280" r="18581" b="37869"/>
                  <a:stretch>
                    <a:fillRect/>
                  </a:stretch>
                </pic:blipFill>
                <pic:spPr bwMode="auto">
                  <a:xfrm>
                    <a:off x="0" y="0"/>
                    <a:ext cx="662206" cy="592989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291D9" w14:textId="49782ABB" w:rsidR="00B338AD" w:rsidRDefault="00B338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F012F"/>
    <w:multiLevelType w:val="hybridMultilevel"/>
    <w:tmpl w:val="64E8AA16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CD7D73"/>
    <w:multiLevelType w:val="hybridMultilevel"/>
    <w:tmpl w:val="AF362C5A"/>
    <w:lvl w:ilvl="0" w:tplc="FB6ACF8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3A61E7"/>
    <w:multiLevelType w:val="hybridMultilevel"/>
    <w:tmpl w:val="44C82192"/>
    <w:lvl w:ilvl="0" w:tplc="861EAE5A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E25970"/>
    <w:multiLevelType w:val="hybridMultilevel"/>
    <w:tmpl w:val="3BB854F8"/>
    <w:lvl w:ilvl="0" w:tplc="1282614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DB2"/>
    <w:rsid w:val="000075AF"/>
    <w:rsid w:val="000221CC"/>
    <w:rsid w:val="00022592"/>
    <w:rsid w:val="00023901"/>
    <w:rsid w:val="00036A34"/>
    <w:rsid w:val="000646C4"/>
    <w:rsid w:val="0006510A"/>
    <w:rsid w:val="00083D1B"/>
    <w:rsid w:val="000C13E2"/>
    <w:rsid w:val="000C2C61"/>
    <w:rsid w:val="000C3C7A"/>
    <w:rsid w:val="000D379C"/>
    <w:rsid w:val="00111859"/>
    <w:rsid w:val="00130E54"/>
    <w:rsid w:val="0013620E"/>
    <w:rsid w:val="001426D3"/>
    <w:rsid w:val="00156EF1"/>
    <w:rsid w:val="00160758"/>
    <w:rsid w:val="00166FDD"/>
    <w:rsid w:val="0018555B"/>
    <w:rsid w:val="0018610D"/>
    <w:rsid w:val="00194E73"/>
    <w:rsid w:val="001A3B34"/>
    <w:rsid w:val="001B476A"/>
    <w:rsid w:val="001C4118"/>
    <w:rsid w:val="00213BA7"/>
    <w:rsid w:val="00217A81"/>
    <w:rsid w:val="00250FB5"/>
    <w:rsid w:val="00251400"/>
    <w:rsid w:val="00254C13"/>
    <w:rsid w:val="002929FE"/>
    <w:rsid w:val="00293E01"/>
    <w:rsid w:val="00294B43"/>
    <w:rsid w:val="002B2289"/>
    <w:rsid w:val="002B3388"/>
    <w:rsid w:val="002B5032"/>
    <w:rsid w:val="002C31EC"/>
    <w:rsid w:val="002C4C11"/>
    <w:rsid w:val="002D70ED"/>
    <w:rsid w:val="002E4044"/>
    <w:rsid w:val="002F5452"/>
    <w:rsid w:val="003052A5"/>
    <w:rsid w:val="00305F4F"/>
    <w:rsid w:val="00310FE9"/>
    <w:rsid w:val="003161AF"/>
    <w:rsid w:val="00317A43"/>
    <w:rsid w:val="003228E9"/>
    <w:rsid w:val="003428D7"/>
    <w:rsid w:val="003578F7"/>
    <w:rsid w:val="00357F06"/>
    <w:rsid w:val="00361F8F"/>
    <w:rsid w:val="00375FAB"/>
    <w:rsid w:val="00377EE7"/>
    <w:rsid w:val="00382DA6"/>
    <w:rsid w:val="003B39C1"/>
    <w:rsid w:val="003B3A63"/>
    <w:rsid w:val="003C104C"/>
    <w:rsid w:val="003E533D"/>
    <w:rsid w:val="003E7519"/>
    <w:rsid w:val="003F02EC"/>
    <w:rsid w:val="00401016"/>
    <w:rsid w:val="00437520"/>
    <w:rsid w:val="00451BBD"/>
    <w:rsid w:val="004634A5"/>
    <w:rsid w:val="00483E5D"/>
    <w:rsid w:val="00490431"/>
    <w:rsid w:val="00494653"/>
    <w:rsid w:val="004956E5"/>
    <w:rsid w:val="004964B4"/>
    <w:rsid w:val="00497DB2"/>
    <w:rsid w:val="004A4984"/>
    <w:rsid w:val="004A4E80"/>
    <w:rsid w:val="004A62F5"/>
    <w:rsid w:val="004E78C5"/>
    <w:rsid w:val="004F075D"/>
    <w:rsid w:val="004F1929"/>
    <w:rsid w:val="004F441A"/>
    <w:rsid w:val="00505473"/>
    <w:rsid w:val="005133E3"/>
    <w:rsid w:val="005153B1"/>
    <w:rsid w:val="0052180A"/>
    <w:rsid w:val="0054277A"/>
    <w:rsid w:val="005443C4"/>
    <w:rsid w:val="0058051B"/>
    <w:rsid w:val="00584DA5"/>
    <w:rsid w:val="00587087"/>
    <w:rsid w:val="005B698B"/>
    <w:rsid w:val="005C2F2F"/>
    <w:rsid w:val="005C6AFC"/>
    <w:rsid w:val="00602917"/>
    <w:rsid w:val="006146C8"/>
    <w:rsid w:val="00623237"/>
    <w:rsid w:val="00624AC8"/>
    <w:rsid w:val="00627E1E"/>
    <w:rsid w:val="00631600"/>
    <w:rsid w:val="0063619A"/>
    <w:rsid w:val="00642DF5"/>
    <w:rsid w:val="006457E3"/>
    <w:rsid w:val="006568A3"/>
    <w:rsid w:val="00662234"/>
    <w:rsid w:val="00666609"/>
    <w:rsid w:val="006C1A46"/>
    <w:rsid w:val="006D5AF2"/>
    <w:rsid w:val="00704EE5"/>
    <w:rsid w:val="00711868"/>
    <w:rsid w:val="0073314E"/>
    <w:rsid w:val="00733E00"/>
    <w:rsid w:val="0075315A"/>
    <w:rsid w:val="00771C5C"/>
    <w:rsid w:val="0078270A"/>
    <w:rsid w:val="00791560"/>
    <w:rsid w:val="00797A30"/>
    <w:rsid w:val="007A1E4F"/>
    <w:rsid w:val="007A480B"/>
    <w:rsid w:val="007B0E79"/>
    <w:rsid w:val="007B4319"/>
    <w:rsid w:val="007C1CF2"/>
    <w:rsid w:val="007F3666"/>
    <w:rsid w:val="00831A86"/>
    <w:rsid w:val="008443C1"/>
    <w:rsid w:val="008455F3"/>
    <w:rsid w:val="00871B34"/>
    <w:rsid w:val="00882381"/>
    <w:rsid w:val="00892712"/>
    <w:rsid w:val="008A76F9"/>
    <w:rsid w:val="008A77B5"/>
    <w:rsid w:val="008C7AB5"/>
    <w:rsid w:val="008E58D9"/>
    <w:rsid w:val="008F6A46"/>
    <w:rsid w:val="008F79DE"/>
    <w:rsid w:val="00902383"/>
    <w:rsid w:val="00914C3D"/>
    <w:rsid w:val="00936215"/>
    <w:rsid w:val="00961E4D"/>
    <w:rsid w:val="00974D66"/>
    <w:rsid w:val="00976844"/>
    <w:rsid w:val="009F0A46"/>
    <w:rsid w:val="00A11465"/>
    <w:rsid w:val="00A451F4"/>
    <w:rsid w:val="00A530E9"/>
    <w:rsid w:val="00A65803"/>
    <w:rsid w:val="00A74ADF"/>
    <w:rsid w:val="00A82C4C"/>
    <w:rsid w:val="00AA1623"/>
    <w:rsid w:val="00AA1E61"/>
    <w:rsid w:val="00AC0031"/>
    <w:rsid w:val="00AD164F"/>
    <w:rsid w:val="00AD38DA"/>
    <w:rsid w:val="00AE1B24"/>
    <w:rsid w:val="00AF3EEA"/>
    <w:rsid w:val="00B338AD"/>
    <w:rsid w:val="00B34F3F"/>
    <w:rsid w:val="00B53C00"/>
    <w:rsid w:val="00B634BD"/>
    <w:rsid w:val="00B67883"/>
    <w:rsid w:val="00B76874"/>
    <w:rsid w:val="00B82744"/>
    <w:rsid w:val="00BA1252"/>
    <w:rsid w:val="00BB107A"/>
    <w:rsid w:val="00BC0B57"/>
    <w:rsid w:val="00BC5CA1"/>
    <w:rsid w:val="00BD2B9B"/>
    <w:rsid w:val="00BD5B73"/>
    <w:rsid w:val="00BE6DE7"/>
    <w:rsid w:val="00BF50F1"/>
    <w:rsid w:val="00C05406"/>
    <w:rsid w:val="00C06395"/>
    <w:rsid w:val="00C178E2"/>
    <w:rsid w:val="00C23F24"/>
    <w:rsid w:val="00C261FF"/>
    <w:rsid w:val="00C52050"/>
    <w:rsid w:val="00C6106F"/>
    <w:rsid w:val="00C63BC4"/>
    <w:rsid w:val="00C646D0"/>
    <w:rsid w:val="00C64BE7"/>
    <w:rsid w:val="00C812CA"/>
    <w:rsid w:val="00C86F72"/>
    <w:rsid w:val="00C961EC"/>
    <w:rsid w:val="00C97FD4"/>
    <w:rsid w:val="00CA2318"/>
    <w:rsid w:val="00CB1C7F"/>
    <w:rsid w:val="00CB3F47"/>
    <w:rsid w:val="00CB42B6"/>
    <w:rsid w:val="00CD4A33"/>
    <w:rsid w:val="00CF18F0"/>
    <w:rsid w:val="00CF6DDA"/>
    <w:rsid w:val="00D1099E"/>
    <w:rsid w:val="00D11CB7"/>
    <w:rsid w:val="00D261CD"/>
    <w:rsid w:val="00D35412"/>
    <w:rsid w:val="00D408B4"/>
    <w:rsid w:val="00D44209"/>
    <w:rsid w:val="00D71B8E"/>
    <w:rsid w:val="00DA5E94"/>
    <w:rsid w:val="00DC61DA"/>
    <w:rsid w:val="00DC6821"/>
    <w:rsid w:val="00DF1365"/>
    <w:rsid w:val="00DF4248"/>
    <w:rsid w:val="00E015CB"/>
    <w:rsid w:val="00E11EA6"/>
    <w:rsid w:val="00E30335"/>
    <w:rsid w:val="00E57ACF"/>
    <w:rsid w:val="00E6232E"/>
    <w:rsid w:val="00E67ECB"/>
    <w:rsid w:val="00E90F9D"/>
    <w:rsid w:val="00EB022E"/>
    <w:rsid w:val="00EB64B4"/>
    <w:rsid w:val="00EF312E"/>
    <w:rsid w:val="00F20721"/>
    <w:rsid w:val="00F32770"/>
    <w:rsid w:val="00F41111"/>
    <w:rsid w:val="00F42258"/>
    <w:rsid w:val="00F523EA"/>
    <w:rsid w:val="00F52D64"/>
    <w:rsid w:val="00F757EE"/>
    <w:rsid w:val="00F8260F"/>
    <w:rsid w:val="00FA252D"/>
    <w:rsid w:val="00FC6900"/>
    <w:rsid w:val="00FD0441"/>
    <w:rsid w:val="00FD197E"/>
    <w:rsid w:val="00FE67FE"/>
    <w:rsid w:val="00FF2668"/>
    <w:rsid w:val="00FF2AC7"/>
    <w:rsid w:val="3435D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678920"/>
  <w15:chartTrackingRefBased/>
  <w15:docId w15:val="{34BF58E1-3A59-411C-966A-60EFA1EEC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338A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338AD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B338A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B338AD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C63B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63BC4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58708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 Scheme of Work</dc:title>
  <dc:subject/>
  <dc:creator>St Bartholomews CE</dc:creator>
  <cp:keywords/>
  <dc:description/>
  <cp:lastModifiedBy>A Clark</cp:lastModifiedBy>
  <cp:revision>2</cp:revision>
  <cp:lastPrinted>2022-11-25T09:21:00Z</cp:lastPrinted>
  <dcterms:created xsi:type="dcterms:W3CDTF">2023-05-06T06:04:00Z</dcterms:created>
  <dcterms:modified xsi:type="dcterms:W3CDTF">2023-05-06T06:04:00Z</dcterms:modified>
</cp:coreProperties>
</file>